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924" w:rsidRPr="00C01CDF" w:rsidRDefault="009D53D3">
      <w:pPr>
        <w:rPr>
          <w:u w:val="single"/>
        </w:rPr>
      </w:pPr>
      <w:proofErr w:type="spellStart"/>
      <w:r w:rsidRPr="00C01CDF">
        <w:rPr>
          <w:u w:val="single"/>
        </w:rPr>
        <w:t>Derencsényi</w:t>
      </w:r>
      <w:proofErr w:type="spellEnd"/>
      <w:r w:rsidRPr="00C01CDF">
        <w:rPr>
          <w:u w:val="single"/>
        </w:rPr>
        <w:t xml:space="preserve"> István</w:t>
      </w:r>
    </w:p>
    <w:p w:rsidR="009D53D3" w:rsidRDefault="009D53D3" w:rsidP="009D53D3">
      <w:pPr>
        <w:jc w:val="center"/>
      </w:pPr>
      <w:r>
        <w:rPr>
          <w:b/>
        </w:rPr>
        <w:t>Az úrvacsora sákramentuma</w:t>
      </w:r>
    </w:p>
    <w:p w:rsidR="009D53D3" w:rsidRDefault="009D53D3" w:rsidP="009D53D3">
      <w:pPr>
        <w:jc w:val="center"/>
      </w:pPr>
      <w:r>
        <w:t>El</w:t>
      </w:r>
      <w:r w:rsidR="00C01CDF">
        <w:t>hangzott</w:t>
      </w:r>
      <w:r>
        <w:t xml:space="preserve"> a Magyar Református Presbiteri Szövetség 17. Országos Konfer</w:t>
      </w:r>
      <w:r w:rsidR="00C01CDF">
        <w:t>e</w:t>
      </w:r>
      <w:r>
        <w:t>nciáján</w:t>
      </w:r>
    </w:p>
    <w:p w:rsidR="009D53D3" w:rsidRDefault="009D53D3" w:rsidP="009D53D3">
      <w:pPr>
        <w:jc w:val="center"/>
      </w:pPr>
      <w:r>
        <w:t>2021. szeptember 4</w:t>
      </w:r>
      <w:r w:rsidR="00C01CDF">
        <w:t>-én,</w:t>
      </w:r>
      <w:r>
        <w:t xml:space="preserve"> Piliscsab</w:t>
      </w:r>
      <w:r w:rsidR="00C01CDF">
        <w:t>án</w:t>
      </w:r>
    </w:p>
    <w:p w:rsidR="009D53D3" w:rsidRDefault="009D53D3">
      <w:bookmarkStart w:id="0" w:name="_GoBack"/>
    </w:p>
    <w:bookmarkEnd w:id="0"/>
    <w:p w:rsidR="009D53D3" w:rsidRDefault="008228FA" w:rsidP="008228FA">
      <w:pPr>
        <w:jc w:val="both"/>
      </w:pPr>
      <w:r>
        <w:rPr>
          <w:noProof/>
          <w:lang w:eastAsia="hu-HU"/>
        </w:rPr>
        <w:drawing>
          <wp:anchor distT="0" distB="0" distL="114300" distR="114300" simplePos="0" relativeHeight="251658240" behindDoc="0" locked="0" layoutInCell="1" allowOverlap="1">
            <wp:simplePos x="0" y="0"/>
            <wp:positionH relativeFrom="margin">
              <wp:posOffset>-169545</wp:posOffset>
            </wp:positionH>
            <wp:positionV relativeFrom="margin">
              <wp:posOffset>916305</wp:posOffset>
            </wp:positionV>
            <wp:extent cx="1725295" cy="2040255"/>
            <wp:effectExtent l="0" t="0" r="8255"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rencsényi_202109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295" cy="2040255"/>
                    </a:xfrm>
                    <a:prstGeom prst="rect">
                      <a:avLst/>
                    </a:prstGeom>
                  </pic:spPr>
                </pic:pic>
              </a:graphicData>
            </a:graphic>
          </wp:anchor>
        </w:drawing>
      </w:r>
      <w:r w:rsidR="009D53D3">
        <w:t>Szeretettel köszöntöm a kedves testvéreket, és nagy megtiszteltetés számomra, hogy ez alkalommal egy rendkívül fontos teológiai kérdésről szabad nekünk közösen elmélkedni. Ez pedig nem más, mint az úrvacsora sákramentuma, és ennek különleges aktualitást ad az ez esztendei Nemzetközi Eucharisztikus Kongresszus.</w:t>
      </w:r>
    </w:p>
    <w:p w:rsidR="009D53D3" w:rsidRDefault="00C24585" w:rsidP="008228FA">
      <w:pPr>
        <w:spacing w:before="120"/>
        <w:jc w:val="both"/>
      </w:pPr>
      <w:proofErr w:type="gramStart"/>
      <w:r>
        <w:t>Nos</w:t>
      </w:r>
      <w:proofErr w:type="gramEnd"/>
      <w:r>
        <w:t xml:space="preserve"> hát, Isten lelkét segítségül híva próbáljunk közösen gondolkodni az úrvacsora sákramentumáról. Úgy vélem, itt most mindnyájunk számára nyilvánvaló, hogy a keresztyén hit nem egy a vallások közül, valamint az is egyértelmű, hogy a kijelentés, az evangélium pedig minden vallás kritikája. Ugyanakkor azt sem vitathatjuk, hogy a keresztyén hit is vallási formákban jelentkezik. Így találkozunk többek között az egyház közösségi </w:t>
      </w:r>
      <w:proofErr w:type="spellStart"/>
      <w:r>
        <w:t>ritusaival</w:t>
      </w:r>
      <w:proofErr w:type="spellEnd"/>
      <w:r>
        <w:t xml:space="preserve">, istentiszteleti szertartásaival is. </w:t>
      </w:r>
      <w:r w:rsidR="00F73C75">
        <w:t xml:space="preserve">Ezek közé a közösségi </w:t>
      </w:r>
      <w:proofErr w:type="spellStart"/>
      <w:r w:rsidR="00F73C75">
        <w:t>ritusok</w:t>
      </w:r>
      <w:proofErr w:type="spellEnd"/>
      <w:r w:rsidR="00F73C75">
        <w:t xml:space="preserve"> közé tartoznak a sákramentumok is. </w:t>
      </w:r>
      <w:proofErr w:type="gramStart"/>
      <w:r w:rsidR="00F73C75">
        <w:t>Voltaképen</w:t>
      </w:r>
      <w:proofErr w:type="gramEnd"/>
      <w:r w:rsidR="00F73C75">
        <w:t xml:space="preserve"> a </w:t>
      </w:r>
      <w:r w:rsidR="00F73C75" w:rsidRPr="00F73C75">
        <w:rPr>
          <w:i/>
        </w:rPr>
        <w:t>sákramentum</w:t>
      </w:r>
      <w:r w:rsidR="00F73C75">
        <w:t xml:space="preserve"> szó a keresztségre és az úrvacsorára vonatkozóan nem fordul elő a Szentírásban. A Biblia a sákramentumot, mint gyűjtőfogalmat nem ismeri. Eredetileg a római perrendtartásnak azt a gyakorlatát jelentette, mely szerint egy bizonyos </w:t>
      </w:r>
      <w:proofErr w:type="gramStart"/>
      <w:r w:rsidR="00F73C75">
        <w:t>összeget</w:t>
      </w:r>
      <w:proofErr w:type="gramEnd"/>
      <w:r w:rsidR="00F73C75">
        <w:t xml:space="preserve"> s</w:t>
      </w:r>
      <w:r w:rsidR="00035968">
        <w:t>z</w:t>
      </w:r>
      <w:r w:rsidR="00F73C75">
        <w:t xml:space="preserve">akramentumot, biztosítékot kellett befizessen mindkét peres fél a </w:t>
      </w:r>
      <w:proofErr w:type="spellStart"/>
      <w:r w:rsidR="00F73C75">
        <w:t>pontifex</w:t>
      </w:r>
      <w:proofErr w:type="spellEnd"/>
      <w:r w:rsidR="00F73C75">
        <w:t xml:space="preserve"> </w:t>
      </w:r>
      <w:proofErr w:type="spellStart"/>
      <w:r w:rsidR="00F73C75">
        <w:t>maximusnál</w:t>
      </w:r>
      <w:proofErr w:type="spellEnd"/>
      <w:r w:rsidR="00F73C75">
        <w:t xml:space="preserve">, a főpapnál. Arra az esetre, hogyha valamelyik félnek nem lesz igaza, a letétbe helyezett pénze az istenek, </w:t>
      </w:r>
      <w:r w:rsidR="00035968">
        <w:t>illetve</w:t>
      </w:r>
      <w:r w:rsidR="00F73C75">
        <w:t xml:space="preserve"> a szentély céljait szolgálja majd. A </w:t>
      </w:r>
      <w:proofErr w:type="spellStart"/>
      <w:r w:rsidR="00F73C75" w:rsidRPr="00F52EB8">
        <w:rPr>
          <w:i/>
        </w:rPr>
        <w:t>sacro</w:t>
      </w:r>
      <w:proofErr w:type="spellEnd"/>
      <w:r w:rsidR="00F73C75">
        <w:t xml:space="preserve"> ige egyébként fölajánlást</w:t>
      </w:r>
      <w:r w:rsidR="00F52EB8">
        <w:t xml:space="preserve">, szentelést jelent. Így jelentette még a </w:t>
      </w:r>
      <w:proofErr w:type="spellStart"/>
      <w:r w:rsidR="00F52EB8" w:rsidRPr="00F52EB8">
        <w:rPr>
          <w:i/>
        </w:rPr>
        <w:t>sacramentum</w:t>
      </w:r>
      <w:proofErr w:type="spellEnd"/>
      <w:r w:rsidR="00F52EB8">
        <w:t xml:space="preserve"> szó a rómaiaknál a katonák harci, szolgálati hűségesküjét is. Az egyház a sákramentumot voltaképpen az újszövetségi görög nyelv </w:t>
      </w:r>
      <w:proofErr w:type="spellStart"/>
      <w:r w:rsidR="00F52EB8" w:rsidRPr="00F52EB8">
        <w:rPr>
          <w:i/>
        </w:rPr>
        <w:t>hüszperion</w:t>
      </w:r>
      <w:proofErr w:type="spellEnd"/>
      <w:r w:rsidR="00F52EB8">
        <w:t xml:space="preserve"> szavának </w:t>
      </w:r>
      <w:proofErr w:type="spellStart"/>
      <w:r w:rsidR="00F52EB8">
        <w:t>s</w:t>
      </w:r>
      <w:r w:rsidR="00035968">
        <w:t>zinonímájaként</w:t>
      </w:r>
      <w:proofErr w:type="spellEnd"/>
      <w:r w:rsidR="00035968">
        <w:t xml:space="preserve"> kezdte használni, és azt olyan vallási szertartásra alkalmazta, melynek titokzatos, kibeszélhetetlen értelme van. </w:t>
      </w:r>
      <w:proofErr w:type="spellStart"/>
      <w:r w:rsidR="00035968">
        <w:t>Tertullianusz</w:t>
      </w:r>
      <w:proofErr w:type="spellEnd"/>
      <w:r w:rsidR="00035968">
        <w:t xml:space="preserve"> volt, aki elsőként használta a sákramentum </w:t>
      </w:r>
      <w:proofErr w:type="gramStart"/>
      <w:r w:rsidR="00035968">
        <w:t>megnevezést ,</w:t>
      </w:r>
      <w:proofErr w:type="gramEnd"/>
      <w:r w:rsidR="00035968">
        <w:t xml:space="preserve"> és vezette be a keresztyén teológiába. Az Egyház mintegy 2000 esztendős története folyamán azonban a sákramentum-értelmezés rendkívül széles sokféleséget mut</w:t>
      </w:r>
      <w:r w:rsidR="0025032B">
        <w:t xml:space="preserve">at, amit már a számszerűségben, valamint a tartalmi értelmezésben való különbözőségek is alátámasztanak. </w:t>
      </w:r>
    </w:p>
    <w:p w:rsidR="0025032B" w:rsidRDefault="0025032B" w:rsidP="008228FA">
      <w:pPr>
        <w:spacing w:before="120"/>
        <w:jc w:val="both"/>
      </w:pPr>
      <w:r>
        <w:t xml:space="preserve">A mi református hitvallási örökségünk szerint a sákramentumi jel és a jelzett valóság egymással hasonlósági és egységi viszonyban van. Az analógia és az unió azonban nem átváltozást jelent, hanem összetartozást. Vagyis a Szentlélek által a jelzett dolgokban lelkileg részesülünk. Azonban Krisztus </w:t>
      </w:r>
      <w:proofErr w:type="spellStart"/>
      <w:r>
        <w:t>sakramentális</w:t>
      </w:r>
      <w:proofErr w:type="spellEnd"/>
      <w:r>
        <w:t xml:space="preserve"> jelenléte nem kevesebb jelentésű a </w:t>
      </w:r>
      <w:proofErr w:type="gramStart"/>
      <w:r>
        <w:t>reál prezencia</w:t>
      </w:r>
      <w:proofErr w:type="gramEnd"/>
      <w:r>
        <w:t xml:space="preserve"> állításánál. Ezért a hangsúlyt itt mi az úrvacsoránál nem is a kenyérre és a borra </w:t>
      </w:r>
      <w:proofErr w:type="gramStart"/>
      <w:r>
        <w:t xml:space="preserve">helyezzük </w:t>
      </w:r>
      <w:r w:rsidR="00FA0569">
        <w:t>,</w:t>
      </w:r>
      <w:proofErr w:type="gramEnd"/>
      <w:r w:rsidR="00FA0569">
        <w:t xml:space="preserve"> hanem a részesedésre. Az evés és ivás cselekményére. A megdicsőült Krisztus nem bezárja magát a szent jegyekbe – és ez egy nagyon erőteljes gondolat. A megdicsőült Krisztus nem bezárja magát a szent jegyekbe, hanem együtt van a vele vacsorálókkal. Számunkra tehát a jel nem annyira a kenyér és a bor, hanem az úrvacsorázás az étkezés, a részesedés a javakban.  Kálvin szerint a sákramentumoknak nem más a jelentése, mint az Isten igéjének. Ez is fölajánlja és </w:t>
      </w:r>
      <w:proofErr w:type="spellStart"/>
      <w:r w:rsidR="00FA0569">
        <w:t>elénkbe</w:t>
      </w:r>
      <w:proofErr w:type="spellEnd"/>
      <w:r w:rsidR="00FA0569">
        <w:t xml:space="preserve"> adja Krisztust, és benne az isteni kegyelem gazdagságát</w:t>
      </w:r>
      <w:r w:rsidR="00783E67">
        <w:t xml:space="preserve">. Nem nyújt többet a </w:t>
      </w:r>
      <w:proofErr w:type="gramStart"/>
      <w:r w:rsidR="00783E67">
        <w:t>sákramentum ,</w:t>
      </w:r>
      <w:proofErr w:type="gramEnd"/>
      <w:r w:rsidR="00783E67">
        <w:t xml:space="preserve"> mint a hirdetett ige, csak azt másképp, másként teszi. Ezért is kapta a sákramentum a látható Ige megnevezést. A sákramentumnak nincs kiegészítő jelentősége, nincs többlete az Igével szemben. De az ugyanakkor Istentől kapott hatékony, hathatós segítség nekünk, embereknek, akik a kiszámíthatóság és a bizonyíthatóság világában élve </w:t>
      </w:r>
      <w:proofErr w:type="gramStart"/>
      <w:r w:rsidR="00783E67">
        <w:t>kell</w:t>
      </w:r>
      <w:proofErr w:type="gramEnd"/>
      <w:r w:rsidR="00783E67">
        <w:t xml:space="preserve"> számoljunk a láthatatlan Isten hatalmával és jelenlétével. </w:t>
      </w:r>
    </w:p>
    <w:p w:rsidR="00783E67" w:rsidRDefault="00783E67" w:rsidP="008228FA">
      <w:pPr>
        <w:spacing w:before="120"/>
        <w:jc w:val="both"/>
      </w:pPr>
      <w:r>
        <w:lastRenderedPageBreak/>
        <w:t xml:space="preserve">A reformátorok komoly küzdelmet folytattak azzal a mágikus szemlélettel szemben, mely szerint a sákramentumok ex </w:t>
      </w:r>
      <w:proofErr w:type="spellStart"/>
      <w:r>
        <w:t>opere</w:t>
      </w:r>
      <w:proofErr w:type="spellEnd"/>
      <w:r>
        <w:t xml:space="preserve"> operatorok, vagyis </w:t>
      </w:r>
      <w:proofErr w:type="gramStart"/>
      <w:r>
        <w:t>automatikusan ,</w:t>
      </w:r>
      <w:proofErr w:type="gramEnd"/>
      <w:r>
        <w:t xml:space="preserve"> és így maguk tartalmazzák és közlik a kegyelmet </w:t>
      </w:r>
      <w:r w:rsidR="00301428">
        <w:t>a</w:t>
      </w:r>
      <w:r>
        <w:t xml:space="preserve">z </w:t>
      </w:r>
      <w:proofErr w:type="spellStart"/>
      <w:r>
        <w:t>ordinált</w:t>
      </w:r>
      <w:proofErr w:type="spellEnd"/>
      <w:r>
        <w:t xml:space="preserve"> papok által bemutatott cselekmény</w:t>
      </w:r>
      <w:r w:rsidR="00301428">
        <w:t xml:space="preserve"> közbejöttével. A sákramentumok tehát nem </w:t>
      </w:r>
      <w:proofErr w:type="gramStart"/>
      <w:r w:rsidR="00301428">
        <w:t>eszközlői</w:t>
      </w:r>
      <w:proofErr w:type="gramEnd"/>
      <w:r w:rsidR="00301428">
        <w:t>,hanem eszközlői, hanem eszközei a kegyelemnek, mivel azokat Krisztus szerezte és látta el üdv-ígérettel, hogy így részeltesse kiválasztott népét az Ő váltságának javaival. A bűnbocsánat és az üdv-bizonyosság ajándékával. A sákramentum hatóereje nem a jegyekben, nem a szertartásban</w:t>
      </w:r>
      <w:r w:rsidR="00231DE1">
        <w:t xml:space="preserve">, illetve annak végzőjében, hanem egyedül Krisztus áldásában, egyedül Krisztus ígéretében, illetve a Szentlélek munkájában van. Azonban a sákramentum hatását csak a hívő, a sákramentumhoz méltó módon közeledő éli át és tapasztalja meg. </w:t>
      </w:r>
    </w:p>
    <w:p w:rsidR="00231DE1" w:rsidRDefault="00231DE1" w:rsidP="00122DA9">
      <w:pPr>
        <w:spacing w:before="120"/>
        <w:jc w:val="both"/>
      </w:pPr>
      <w:r>
        <w:t xml:space="preserve">A sákramentumokról nem állítjuk, hogy azok </w:t>
      </w:r>
      <w:proofErr w:type="spellStart"/>
      <w:r>
        <w:t>elengedethetetlenül</w:t>
      </w:r>
      <w:proofErr w:type="spellEnd"/>
      <w:r>
        <w:t xml:space="preserve"> szükségesek, hiszen Isten azok nélkül is képes végrehajtani kegyelmének munkáját. Azonban a használatuk mégis szükséges, mert maga Krisztus is ezt tette és rendelte el azok használatát és tette kegyelme világában az üdvösségre segítés eszközévé. Tehát a sákramentum </w:t>
      </w:r>
      <w:r w:rsidR="0099514A">
        <w:t xml:space="preserve">Isten szempontjából nem szükségképpeni, azonban a hívő ember szempontjából mégiscsak szükséges. </w:t>
      </w:r>
    </w:p>
    <w:p w:rsidR="0099514A" w:rsidRDefault="0099514A" w:rsidP="00122DA9">
      <w:pPr>
        <w:spacing w:before="120"/>
        <w:jc w:val="both"/>
      </w:pPr>
      <w:r>
        <w:t>A sákramentummal kapcsolatos megállapítások előrebocsátása után fordítsuk figyelmünket a mostani előadás tulajdonképpeni témája, az úrvacsora felé. Az úrvacsorázás közösségi jel és cselekmény, melyet Jézus Krisztus rendelt. Sajátos módon éppen az úrvacsora tan lett a felekezetek közötti ellentétek gy</w:t>
      </w:r>
      <w:r w:rsidR="00122DA9">
        <w:t>ú</w:t>
      </w:r>
      <w:r>
        <w:t xml:space="preserve">jtópontjává, s ezen a tényen érdemben nem változtat az utóbbi idők ökumenikus párbeszédeinek </w:t>
      </w:r>
      <w:r w:rsidR="001003FC">
        <w:t xml:space="preserve">azon törekvése sem, hogy leküzdjék az elválasztó </w:t>
      </w:r>
      <w:proofErr w:type="spellStart"/>
      <w:r w:rsidR="001003FC">
        <w:t>nézetkülömbségeket</w:t>
      </w:r>
      <w:proofErr w:type="spellEnd"/>
      <w:r w:rsidR="001003FC">
        <w:t xml:space="preserve"> egy esetleges </w:t>
      </w:r>
      <w:proofErr w:type="spellStart"/>
      <w:r w:rsidR="001003FC">
        <w:t>interkommunió</w:t>
      </w:r>
      <w:proofErr w:type="spellEnd"/>
      <w:r w:rsidR="001003FC">
        <w:t xml:space="preserve"> megvalósu</w:t>
      </w:r>
      <w:r w:rsidR="00AF59B1">
        <w:t>l</w:t>
      </w:r>
      <w:r w:rsidR="001003FC">
        <w:t>ása érdekében. Amint a keresztség sákramentumának előzménye, Az ószövetségi szövetséges jellel való megjelölés, a körülmetélés, így áll az úrvacsora hátterében az ószövetségi pászka áldozat.</w:t>
      </w:r>
      <w:r w:rsidR="00B8531D">
        <w:t xml:space="preserve"> Jézus alapította és rendelte el az úrvacsorát, amelyre Jézus utolsó vacsorája alkalmával került sor. Ennek a vacsorának a jellege a </w:t>
      </w:r>
      <w:proofErr w:type="spellStart"/>
      <w:r w:rsidR="00B8531D">
        <w:t>páskavacsora</w:t>
      </w:r>
      <w:proofErr w:type="spellEnd"/>
      <w:r w:rsidR="00B8531D">
        <w:t xml:space="preserve"> volt, melynek egyik alapmotívuma a hálaadás. Hálaadás az Egyiptomból való szabadulásért. A másik pedig a reménység – a reménység a végső szabadulás, a teljes üdvösség a mennyei örömlakoma összefüggésében.</w:t>
      </w:r>
      <w:r w:rsidR="00AF59B1">
        <w:t xml:space="preserve"> Tehát Jézus is megünnepelte a pászkát tanítványaival együtt a szórványban élő zsidósághoz hasonlóan, az ünnep előtti estén. A szereztetéskor még Jézus áldozata szóbeli közlés, ami azonban a következő napon beteljesedett. Vagyis Jézus a jövendölését halálával megpecsételte, s ugyanakkor feltámadásával annak magyarázatát adta. Áldozata tehát érettünk, pro </w:t>
      </w:r>
      <w:proofErr w:type="spellStart"/>
      <w:r w:rsidR="00AF59B1">
        <w:t>nobis</w:t>
      </w:r>
      <w:proofErr w:type="spellEnd"/>
      <w:r w:rsidR="00AF59B1">
        <w:t xml:space="preserve"> történt. Mi reformátusok éppen ezért </w:t>
      </w:r>
      <w:r w:rsidR="00B30437">
        <w:t>a hangsúlyt nem arra helyezzük, hogy „ez az én testem”, hogy „ez az én vérem”, hanem arra, hogy érettünk. Tehát Krisztus áldozata, a szereztetés igéje és az úrvacsora kifejező jelbeszéde szerint: érettünk történt. Vagyis úgy élünk, szeretett testvérek, Krisztus áldozatából, mint ahogy a testünk él a kenyérből és a borból. Az úrvacsorában eredetileg a Krisztussal való együtt evésről, közös étkezésről van szó, nem pedig a Krisztus evéséről, a Krisztus materiális elfogyasztásáról. Krisztus tanítványai előtt azt ábrázolta ki</w:t>
      </w:r>
      <w:r w:rsidR="00384BDA">
        <w:t xml:space="preserve"> a kenyérben és a borban, amit majd másnap érettünk fog megtenni. Ugyanezt teszi az úrvacsorázáskor mivelünk is, amikor szemléletesen tárja elénk azt, amit érettünk, amit a mi javunkra, és az üdvösségünkre cselekedett. Találóan jegyzi meg Török István professzor </w:t>
      </w:r>
      <w:proofErr w:type="gramStart"/>
      <w:r w:rsidR="00384BDA">
        <w:t>úr  Dogmatikájában</w:t>
      </w:r>
      <w:proofErr w:type="gramEnd"/>
      <w:r w:rsidR="00384BDA">
        <w:t>: ha Jézus nyelvére, arámra fordítják a szereztetési igét, a későbbi úrvacsora-vitákb</w:t>
      </w:r>
      <w:r w:rsidR="00BE3726">
        <w:t xml:space="preserve">an az oly nagy szerepet játszó „est” szó: „hoc est corpus </w:t>
      </w:r>
      <w:proofErr w:type="spellStart"/>
      <w:r w:rsidR="00BE3726">
        <w:t>meum</w:t>
      </w:r>
      <w:proofErr w:type="spellEnd"/>
      <w:r w:rsidR="00BE3726">
        <w:t xml:space="preserve">”  nincs is ott, mint ahogy ez a mi nyelvünkben sincs kitéve. Magyarul ezt egyszerűen így mondjuk, csak ennyit mondunk: „Ez az én testem”. </w:t>
      </w:r>
      <w:proofErr w:type="gramStart"/>
      <w:r w:rsidR="00BE3726">
        <w:t>nem</w:t>
      </w:r>
      <w:proofErr w:type="gramEnd"/>
      <w:r w:rsidR="00BE3726">
        <w:t xml:space="preserve"> beszél a Biblia az úrvacsorai elemek, a kenyér és a bor lényegéről, és még kevésbé beszél azoknak az átváltozásáról, az átlényegülésről. A bibliai összefüggés ki is zárja a spekulációkat. Nem ehették a tanítványok Krisztus testét és nem ihatták a Krisztus vérét</w:t>
      </w:r>
      <w:r w:rsidR="005E2AED">
        <w:t xml:space="preserve">, hiszen Krisztus még sértetlen valóságban volt ott közöttük. Egyébként is a zsidó </w:t>
      </w:r>
      <w:proofErr w:type="gramStart"/>
      <w:r w:rsidR="005E2AED">
        <w:t>hagyományokban  nőtt</w:t>
      </w:r>
      <w:proofErr w:type="gramEnd"/>
      <w:r w:rsidR="005E2AED">
        <w:t xml:space="preserve"> tanítványoknak egyenesen borzadályt keltő képtelenség lett volna a vér fogyasztásának puszta gondolata is. Egyébként is az </w:t>
      </w:r>
      <w:r w:rsidR="005E2AED">
        <w:lastRenderedPageBreak/>
        <w:t>asztalközösség az ókori Kelet világában az életközösséget jelentette. Ennek megfelelően az utolsó vacsora alkalmával szerzett úrvacsorát a mi</w:t>
      </w:r>
      <w:r w:rsidR="009F5C9D">
        <w:t>n</w:t>
      </w:r>
      <w:r w:rsidR="005E2AED">
        <w:t>denkori övéivel való</w:t>
      </w:r>
      <w:r w:rsidR="009F5C9D">
        <w:t xml:space="preserve"> életközösségnek a jeléül és pecsétjéül szánta. És aztán az úrvacsorának az Izrael exodus tradíciójához való rendelése, amelynek a jelképe a </w:t>
      </w:r>
      <w:proofErr w:type="spellStart"/>
      <w:r w:rsidR="009F5C9D">
        <w:t>páskavacsora</w:t>
      </w:r>
      <w:proofErr w:type="spellEnd"/>
      <w:r w:rsidR="009F5C9D">
        <w:t xml:space="preserve"> volt, segít megértenünk Jézus Krisztus szándékát magával az úrvacsorával kapcsolatban. A </w:t>
      </w:r>
      <w:proofErr w:type="spellStart"/>
      <w:r w:rsidR="009F5C9D">
        <w:t>páskavacsorának</w:t>
      </w:r>
      <w:proofErr w:type="spellEnd"/>
      <w:r w:rsidR="009F5C9D">
        <w:t xml:space="preserve"> különleges jelleget adott, hogy nemcsak emlékeztek a szabadulásra, hanem mintegy újraélték azt. Így a későbbi nemzedékek is – kvázi – részt vettek az exodus élményben, és egy népnek tudták magukat az elődeikkel. Az úrvacsora által Jézus Kri</w:t>
      </w:r>
      <w:r w:rsidR="00BD242D">
        <w:t>sztus a kereszthalál és a feltáma</w:t>
      </w:r>
      <w:r w:rsidR="009F5C9D">
        <w:t>dás eseményébe fonja be</w:t>
      </w:r>
      <w:r w:rsidR="00BD242D">
        <w:t xml:space="preserve"> az úrvacsorázót, és részt kínál az úrvacsorázóknak azok hasznából. Az úrvacsora tehát, szeretett testvérek, kapcsolatba hoz a múlttal, érinti a jelent, és elővételezi, illetve a reménység alapjává teszi a jövőt, vagyis az üdvösséges végkifejletet.</w:t>
      </w:r>
    </w:p>
    <w:p w:rsidR="001D32BA" w:rsidRDefault="00BD242D" w:rsidP="00122DA9">
      <w:pPr>
        <w:spacing w:before="120"/>
        <w:jc w:val="both"/>
      </w:pPr>
      <w:r>
        <w:t>Kezdetben az újszövetségi gyülekezetnek nem volt egységes úrvacsora liturgiája, illetve nem volt egységes úrvacsora gyakorlata, hanem az többnyire egy közös étkezés, szeretetvendégség keretei között</w:t>
      </w:r>
      <w:r w:rsidR="001D32BA">
        <w:t xml:space="preserve"> kapott helyet, és ez a feltámadott Jézus Krisztus jelenlétének ünneplése volt</w:t>
      </w:r>
      <w:proofErr w:type="gramStart"/>
      <w:r w:rsidR="001D32BA">
        <w:t>,.</w:t>
      </w:r>
      <w:proofErr w:type="gramEnd"/>
      <w:r w:rsidR="001D32BA">
        <w:t xml:space="preserve"> </w:t>
      </w:r>
      <w:proofErr w:type="gramStart"/>
      <w:r w:rsidR="001D32BA">
        <w:t>mivel</w:t>
      </w:r>
      <w:proofErr w:type="gramEnd"/>
      <w:r w:rsidR="001D32BA">
        <w:t xml:space="preserve"> az első keresztyének zömmel a hellenizmus világában éltek, a misztérium-vallások  környezetében. Ezért nem maradtak érintetlenül az antik misztérium-kegyesség alapgondolatától</w:t>
      </w:r>
      <w:r w:rsidR="0094441D">
        <w:t>, mely szerint anyagi dolgokba rejtetten természetfeletti erők, mennye</w:t>
      </w:r>
      <w:r w:rsidR="00C271ED">
        <w:t xml:space="preserve">i szubsztanciák </w:t>
      </w:r>
      <w:proofErr w:type="spellStart"/>
      <w:r w:rsidR="00C271ED">
        <w:t>jelenülnek</w:t>
      </w:r>
      <w:proofErr w:type="spellEnd"/>
      <w:r w:rsidR="00C271ED">
        <w:t xml:space="preserve"> meg, s azok a földi elemekben, illetve azokon keresztül mennyei hatásokat fejtenek ki. Így í hellenisztikus világ </w:t>
      </w:r>
      <w:proofErr w:type="spellStart"/>
      <w:r w:rsidR="00C271ED">
        <w:t>keresztyénei</w:t>
      </w:r>
      <w:proofErr w:type="spellEnd"/>
      <w:r w:rsidR="00C271ED">
        <w:t xml:space="preserve"> körében a figyelem az üdvtörténeti eseményről, és Jézus Krisztus személyéről és váltságot hozó művéről a tárgyi jelenségek, a kenyér és a bor felé fordul. Az egyház időközbeni intézményesülése, valamint az egyre erőteljesebben jelentkező, mágikus színezetű népi vallásosság és a bor filozófiai szemlélete a Jézus által szerzett és elrendelt úrvacsorának a teljes félreértéséhez </w:t>
      </w:r>
      <w:r w:rsidR="00A545D2">
        <w:t xml:space="preserve">és eltorzulásához vezetett, ami 1215-ben, a IV. </w:t>
      </w:r>
      <w:proofErr w:type="spellStart"/>
      <w:r w:rsidR="00A545D2">
        <w:t>Lateráni</w:t>
      </w:r>
      <w:proofErr w:type="spellEnd"/>
      <w:r w:rsidR="00A545D2">
        <w:t xml:space="preserve"> Zsinaton bevezetett </w:t>
      </w:r>
      <w:proofErr w:type="spellStart"/>
      <w:r w:rsidR="00A545D2">
        <w:t>transzszubsztanciós</w:t>
      </w:r>
      <w:proofErr w:type="spellEnd"/>
      <w:r w:rsidR="00A545D2">
        <w:t xml:space="preserve"> tanban nyert meg</w:t>
      </w:r>
      <w:r w:rsidR="00122DA9">
        <w:t>fogalmazást. Azóta is ez a fele</w:t>
      </w:r>
      <w:r w:rsidR="00A545D2">
        <w:t>kezeteket megosztó tanítás. Mind a mai napig megosztja a felekezeteket az a kérdés, hogy miként van jelen a feltámadott és megdicsőült, mennybe távozott Jézus Krisztus az úrvacsorában. Egyébként az egyházaknál az e sákramentumra vonatkozó megnevezésnek az eltérése is jelzi</w:t>
      </w:r>
      <w:r w:rsidR="008D2610">
        <w:t>.</w:t>
      </w:r>
      <w:r w:rsidR="00A545D2">
        <w:t xml:space="preserve"> </w:t>
      </w:r>
      <w:r w:rsidR="008D2610">
        <w:t xml:space="preserve">Így használatos a sákramentum megjelölésére az eucharisztia: hálaadás; </w:t>
      </w:r>
      <w:proofErr w:type="spellStart"/>
      <w:r w:rsidR="008D2610">
        <w:t>eu</w:t>
      </w:r>
      <w:proofErr w:type="spellEnd"/>
      <w:r w:rsidR="008D2610">
        <w:t xml:space="preserve">=jó, </w:t>
      </w:r>
      <w:proofErr w:type="spellStart"/>
      <w:r w:rsidR="008D2610">
        <w:t>harisz</w:t>
      </w:r>
      <w:proofErr w:type="spellEnd"/>
      <w:r w:rsidR="008D2610">
        <w:t xml:space="preserve">=kegyelem, jó kegyelem. Aztán ott van az úrvacsora, az úrasztala az 1Kor 10-ben; a kenyértörés ApCsel 2; </w:t>
      </w:r>
      <w:proofErr w:type="spellStart"/>
      <w:r w:rsidR="008D2610">
        <w:t>kommunió</w:t>
      </w:r>
      <w:proofErr w:type="spellEnd"/>
      <w:r w:rsidR="008D2610">
        <w:t>; szentek közössége; mise; miseáldozat; szentáldozás; „</w:t>
      </w:r>
      <w:proofErr w:type="spellStart"/>
      <w:r w:rsidR="008D2610">
        <w:t>ite</w:t>
      </w:r>
      <w:proofErr w:type="spellEnd"/>
      <w:r w:rsidR="008D2610">
        <w:t xml:space="preserve">, </w:t>
      </w:r>
      <w:proofErr w:type="spellStart"/>
      <w:r w:rsidR="008D2610">
        <w:t>missa</w:t>
      </w:r>
      <w:proofErr w:type="spellEnd"/>
      <w:r w:rsidR="008D2610">
        <w:t xml:space="preserve"> est”= menjetek, most van az elbocsátás.</w:t>
      </w:r>
    </w:p>
    <w:p w:rsidR="00665DB6" w:rsidRDefault="008D2610" w:rsidP="00122DA9">
      <w:pPr>
        <w:spacing w:before="120"/>
        <w:jc w:val="both"/>
      </w:pPr>
      <w:r>
        <w:t>Most pedig, szeretett testvérek, hasonlítsuk össze az ortodox, a római katolikus, az evangélikus</w:t>
      </w:r>
      <w:r w:rsidR="00314366">
        <w:t xml:space="preserve"> és a református egyház úrvacsora értelmezését</w:t>
      </w:r>
      <w:proofErr w:type="gramStart"/>
      <w:r w:rsidR="00314366">
        <w:t>.,</w:t>
      </w:r>
      <w:proofErr w:type="gramEnd"/>
      <w:r w:rsidR="00314366">
        <w:t xml:space="preserve"> továbbá úrvacsorai gyakorlatát, vagyis hány szín alatt úrvacsoráznak, mi történik a megmaradt úrvacsorai jegyekkel, milyen </w:t>
      </w:r>
      <w:proofErr w:type="spellStart"/>
      <w:r w:rsidR="00314366">
        <w:t>gykram</w:t>
      </w:r>
      <w:proofErr w:type="spellEnd"/>
      <w:r w:rsidR="00314366">
        <w:t xml:space="preserve"> úrvacsoráznak, ki vezeti a szertartást; van-e feltétele az úrvacsorázásnak?</w:t>
      </w:r>
    </w:p>
    <w:p w:rsidR="00314366" w:rsidRDefault="00314366" w:rsidP="00122DA9">
      <w:pPr>
        <w:spacing w:before="120"/>
        <w:jc w:val="both"/>
      </w:pPr>
      <w:r>
        <w:t>Lássuk az ortodox egyházat.</w:t>
      </w:r>
      <w:r w:rsidR="00665DB6">
        <w:t xml:space="preserve"> </w:t>
      </w:r>
      <w:r>
        <w:t xml:space="preserve">Az oltári szentségben ott van az üdvösség egész eseményének a megjelenítése, tér és időhöz kötött határok nélkül. Megtestesülés, kereszthalál, feltámadás, a Szentlélek elküldése. A sákramentum anyaga a búzából készült kenyér és a szőlőből készült bor. A szentség pedig akkor jön létre, amikor a fölszentelt pap </w:t>
      </w:r>
      <w:r w:rsidR="00B22BC1">
        <w:t xml:space="preserve">az átváltoztatás szavait kimondja a misében. Akkor a kenyér és a bor lényege, vagyis szubsztanciája átváltozik Krisztus valóságos hús-testévé és vérévé. Az eucharisztia tehát Krisztus teste és Krisztus teste az eucharisztikus kenyér. A kettő ugyanis eggyé válik. Egyébként az ortodox egyház </w:t>
      </w:r>
      <w:proofErr w:type="gramStart"/>
      <w:r w:rsidR="00B22BC1">
        <w:t>szóhasználatában  a</w:t>
      </w:r>
      <w:proofErr w:type="gramEnd"/>
      <w:r w:rsidR="00B22BC1">
        <w:t xml:space="preserve"> „szimbolikus” szó pontosan ezt jelenti: összeilleszteni, egyesíteni. Az eucharisztia náluk nem pusztán a hálaadás, vagy csak megemlékezés. Krisztus reál szimbolikusan jelen van</w:t>
      </w:r>
      <w:r w:rsidR="00690FA4">
        <w:t xml:space="preserve"> a kenyér és a bor jegyeiben, azonban ez kivétel nélkül csak az eucharisztiára egybegyűltek közösségében valósul meg. Az ortodoxok tehát két szín alatt úrvacsoráznak, a megmaradt szent jegyeket pedig a pap vagy a diakónus elfogyasztja. Az eucharisztiát a szentségek szentségének nevezik, melyet nagypéntek kivételével akár naponta </w:t>
      </w:r>
      <w:r w:rsidR="00690FA4">
        <w:lastRenderedPageBreak/>
        <w:t xml:space="preserve">is megünnepelhetnek. A húsvét előtti </w:t>
      </w:r>
      <w:proofErr w:type="spellStart"/>
      <w:r w:rsidR="00690FA4">
        <w:t>bőjti</w:t>
      </w:r>
      <w:proofErr w:type="spellEnd"/>
      <w:r w:rsidR="00690FA4">
        <w:t xml:space="preserve"> időben, szerdán és pénteken a megszentelt adományok liturgiáját ünneplik. Az igeliturgia és az eucharisztia elválaszthatatlan egységet képez. Az eucharisztia ünneplését a püspök vezeti, távollétében pedig a megbízásából felszentelt pap. Az ortodox egyház ajánlja híveinek</w:t>
      </w:r>
      <w:r w:rsidR="00746EBF">
        <w:t xml:space="preserve"> a gyónás és a </w:t>
      </w:r>
      <w:proofErr w:type="spellStart"/>
      <w:r w:rsidR="00746EBF">
        <w:t>bőjtölés</w:t>
      </w:r>
      <w:proofErr w:type="spellEnd"/>
      <w:r w:rsidR="00746EBF">
        <w:t xml:space="preserve"> általi előkészületet. Az ortodox egyházban ugyan a </w:t>
      </w:r>
      <w:proofErr w:type="spellStart"/>
      <w:r w:rsidR="00746EBF">
        <w:t>transzszubsztanciáció</w:t>
      </w:r>
      <w:proofErr w:type="spellEnd"/>
      <w:r w:rsidR="00746EBF">
        <w:t xml:space="preserve"> mint dogma nincs meg, azonban vallják a kenyér és a bor Krisztus testévé és vérévé való átváltozását. Ez pedig nem a </w:t>
      </w:r>
      <w:proofErr w:type="spellStart"/>
      <w:r w:rsidR="00746EBF">
        <w:t>transzszubsztanciáció</w:t>
      </w:r>
      <w:proofErr w:type="spellEnd"/>
      <w:r w:rsidR="00746EBF">
        <w:t xml:space="preserve">, hanem a </w:t>
      </w:r>
      <w:proofErr w:type="spellStart"/>
      <w:r w:rsidR="00746EBF">
        <w:t>transzmutáció</w:t>
      </w:r>
      <w:proofErr w:type="spellEnd"/>
      <w:r w:rsidR="00746EBF">
        <w:t xml:space="preserve">. Nem lényegi átlényegülés, hanem átváltozás. A szentséget különleges liturgikus eszközök használatával osztják. A kenyeret egy lándzsának nevezett késsel szelik fel, s azt követően a felszeletelt kenyérdarabokat aranykanállal borba mártják, és az áldozó híveknek a szájába helyezik. Az ortodox egyház zárt </w:t>
      </w:r>
      <w:proofErr w:type="spellStart"/>
      <w:r w:rsidR="00746EBF">
        <w:t>kommuniót</w:t>
      </w:r>
      <w:proofErr w:type="spellEnd"/>
      <w:r w:rsidR="00746EBF">
        <w:t xml:space="preserve"> gyakorol</w:t>
      </w:r>
      <w:r w:rsidR="00056BB3">
        <w:t xml:space="preserve">. Nem támogatják az </w:t>
      </w:r>
      <w:proofErr w:type="spellStart"/>
      <w:r w:rsidR="00056BB3">
        <w:t>interkommuniót</w:t>
      </w:r>
      <w:proofErr w:type="spellEnd"/>
      <w:r w:rsidR="00056BB3">
        <w:t xml:space="preserve">. </w:t>
      </w:r>
    </w:p>
    <w:p w:rsidR="00056BB3" w:rsidRDefault="00056BB3" w:rsidP="00122DA9">
      <w:pPr>
        <w:spacing w:before="120"/>
        <w:jc w:val="both"/>
      </w:pPr>
      <w:r>
        <w:t xml:space="preserve">A római katolikus eucharisztia értelmezés a </w:t>
      </w:r>
      <w:proofErr w:type="spellStart"/>
      <w:r>
        <w:t>transzszubsztanciáció</w:t>
      </w:r>
      <w:proofErr w:type="spellEnd"/>
      <w:r>
        <w:t xml:space="preserve"> dogmájára épül. A tridenti zsinat definíciója szerint Jézus az </w:t>
      </w:r>
      <w:proofErr w:type="gramStart"/>
      <w:r>
        <w:t>eucharisztiában  „</w:t>
      </w:r>
      <w:proofErr w:type="spellStart"/>
      <w:proofErr w:type="gramEnd"/>
      <w:r>
        <w:t>vere</w:t>
      </w:r>
      <w:proofErr w:type="spellEnd"/>
      <w:r>
        <w:t>”, vagyis valóban, „</w:t>
      </w:r>
      <w:proofErr w:type="spellStart"/>
      <w:r>
        <w:t>realiter</w:t>
      </w:r>
      <w:proofErr w:type="spellEnd"/>
      <w:r>
        <w:t>”, vagyis valóságosan és „szubsztancialiter”, vagyis lényegileg van jelen. Vagyis az eucharisztikus kenyér és bor nem „olyan, mintha”, hanem ténylegesen, valóságosan Jézus Krisztus teste és vére, vagyis a meghalt és feltámadott Jézus személyesen, isteni és emberi természetének teljességével</w:t>
      </w:r>
      <w:r w:rsidR="00422E6B">
        <w:t>. A</w:t>
      </w:r>
      <w:r>
        <w:t xml:space="preserve"> kettős természet dogmája alapján </w:t>
      </w:r>
      <w:r w:rsidR="00422E6B">
        <w:t xml:space="preserve">kapcsolatba hozták a földi jegyeket Krisztus emberi természetével. A kenyér és a bor a mi emberi </w:t>
      </w:r>
      <w:proofErr w:type="spellStart"/>
      <w:r w:rsidR="00422E6B">
        <w:t>füziszünkhöz</w:t>
      </w:r>
      <w:proofErr w:type="spellEnd"/>
      <w:r w:rsidR="00422E6B">
        <w:t xml:space="preserve"> tartozik, és így már elég volt csupán alkalmaznia a középkori egyháznak az arisztotelészi filozófia szubsztancia és </w:t>
      </w:r>
      <w:proofErr w:type="spellStart"/>
      <w:r w:rsidR="00422E6B">
        <w:t>akcidens</w:t>
      </w:r>
      <w:proofErr w:type="spellEnd"/>
      <w:r w:rsidR="00422E6B">
        <w:t xml:space="preserve"> fogalmait, hogy ezzel megalkossák az átlényegülés, a </w:t>
      </w:r>
      <w:proofErr w:type="spellStart"/>
      <w:r w:rsidR="00422E6B">
        <w:t>transzszubsztanciáció</w:t>
      </w:r>
      <w:proofErr w:type="spellEnd"/>
      <w:r w:rsidR="00422E6B">
        <w:t xml:space="preserve"> tantételét.</w:t>
      </w:r>
      <w:r w:rsidR="006B35B5">
        <w:t xml:space="preserve"> Tehát a római egyház tanítása szerint a </w:t>
      </w:r>
      <w:proofErr w:type="spellStart"/>
      <w:r w:rsidR="006B35B5">
        <w:t>konszekráció</w:t>
      </w:r>
      <w:proofErr w:type="spellEnd"/>
      <w:r w:rsidR="006B35B5">
        <w:t xml:space="preserve"> hatására a kenyér és a bor szubsztanciája, a kenyér és a bor lényege megszűnik, és helyébe lép a teljes Krisztus. A </w:t>
      </w:r>
      <w:proofErr w:type="spellStart"/>
      <w:r w:rsidR="006B35B5">
        <w:t>totus</w:t>
      </w:r>
      <w:proofErr w:type="spellEnd"/>
      <w:r w:rsidR="006B35B5">
        <w:t xml:space="preserve"> </w:t>
      </w:r>
      <w:proofErr w:type="spellStart"/>
      <w:r w:rsidR="006B35B5">
        <w:t>Christus</w:t>
      </w:r>
      <w:proofErr w:type="spellEnd"/>
      <w:r w:rsidR="006B35B5">
        <w:t xml:space="preserve">. Azonban a kenyér és a bor akcidenciái, vagyis azok járulékos tulajdonságai – és hogy mit értünk </w:t>
      </w:r>
      <w:proofErr w:type="gramStart"/>
      <w:r w:rsidR="006B35B5">
        <w:t>ezalatt</w:t>
      </w:r>
      <w:proofErr w:type="gramEnd"/>
      <w:r w:rsidR="006B35B5">
        <w:t xml:space="preserve">? </w:t>
      </w:r>
      <w:r w:rsidR="007E4FA7">
        <w:t xml:space="preserve">Hát a jegyeknek a térbeli, és más, tapasztalható jellemzői – nem változnak, megmaradnak. Íz, illat, szín, méret stb. Újabban a valóságos jelenlét helyett szomatikus, szubsztanciális jelenlétről is beszélni. A valóságos jelenlét hittételéből azt a következtetést vonták le, hogy a </w:t>
      </w:r>
      <w:proofErr w:type="spellStart"/>
      <w:r w:rsidR="007E4FA7">
        <w:t>konszekrált</w:t>
      </w:r>
      <w:proofErr w:type="spellEnd"/>
      <w:r w:rsidR="007E4FA7">
        <w:t xml:space="preserve"> jegyek legkisebb részében is benne van, jelen van a teljes Krisztus. Ezért az utolsó morzsaszemet is gondosan őrizni kell. És hogy a bor se csöppenjen el, ezért bevezették az egy szín alatti úrvacsorázást. Krisztus eucharisztikus jelenléte mindaddig tart</w:t>
      </w:r>
      <w:r w:rsidR="00A674F8">
        <w:t xml:space="preserve"> </w:t>
      </w:r>
      <w:r w:rsidR="007E4FA7">
        <w:t xml:space="preserve">– </w:t>
      </w:r>
      <w:r w:rsidR="00A674F8">
        <w:t xml:space="preserve">a </w:t>
      </w:r>
      <w:r w:rsidR="007E4FA7">
        <w:t xml:space="preserve">nézetük, </w:t>
      </w:r>
      <w:r w:rsidR="00A674F8">
        <w:t xml:space="preserve">a </w:t>
      </w:r>
      <w:r w:rsidR="007E4FA7">
        <w:t>felfogásuk, a tanításuk szerint</w:t>
      </w:r>
      <w:r w:rsidR="00A674F8">
        <w:t xml:space="preserve"> – amíg megvannak az eucharisztikus színek, elemek. A katolikus egyház tehát éppen ezért gondosan őrzi a </w:t>
      </w:r>
      <w:proofErr w:type="spellStart"/>
      <w:r w:rsidR="00A674F8">
        <w:t>konszekrált</w:t>
      </w:r>
      <w:proofErr w:type="spellEnd"/>
      <w:r w:rsidR="00A674F8">
        <w:t xml:space="preserve"> ostyát, elviszi a betegekhez, kihelyezi az oltári szentséget a hívők elé imádásra, körmenetekben hordozza, meghívja a hívőket a tabernákulumban őrzött látogatására és imádására, a bort pedig a pap fogyasztja el. Sokak számára ez egy szimpatikus megoldás</w:t>
      </w:r>
      <w:r w:rsidR="006F41EB">
        <w:t xml:space="preserve">… </w:t>
      </w:r>
    </w:p>
    <w:p w:rsidR="006F41EB" w:rsidRDefault="006F41EB" w:rsidP="00122DA9">
      <w:pPr>
        <w:spacing w:before="120"/>
        <w:jc w:val="both"/>
      </w:pPr>
      <w:r>
        <w:t>A másik nagy dogmatikai ellentét az úrvacsora értelmezés tekintetében a római tradíció áldozattanában van. Az egyik az átlényegülés, a másik az áldozattan tekintetében való vélemény-, nézet-különbség. Erre a tanra vezethető vissza a római és a református templomtér liturgikus kialakítása. Itt láttunk egy nagyon szép templom-belsőt, a Szilágyi Dezső téri templom belsejét, és hadd mondjam azt, hogy annak a templomnak a testvértemploma Debrecenben van, a Kossuth utcán, és annak én 42 éven keresztül lehettem lelkipásztora a Jóisten kegyelméből.</w:t>
      </w:r>
      <w:r w:rsidR="00B232B8">
        <w:t xml:space="preserve"> Az a templom mintegy 10 évvel épült korábban, mint a Szilágyi Dezső téri, és annak a templomnak nemesebb építőművészeti vonás</w:t>
      </w:r>
      <w:r w:rsidR="00122DA9">
        <w:t>a</w:t>
      </w:r>
      <w:r w:rsidR="00B232B8">
        <w:t xml:space="preserve">i vannak. </w:t>
      </w:r>
      <w:proofErr w:type="spellStart"/>
      <w:r w:rsidR="00B232B8">
        <w:t>Pecz</w:t>
      </w:r>
      <w:proofErr w:type="spellEnd"/>
      <w:r w:rsidR="00B232B8">
        <w:t xml:space="preserve"> Sámuel volt az építéstervező mindkét esetben. Nos tehát erre a tanra vezethető vissza a római és a református templomtér liturgikus kialakítása is. Amíg a római katolikus hittestvér</w:t>
      </w:r>
      <w:r w:rsidR="00122DA9">
        <w:t>e</w:t>
      </w:r>
      <w:r w:rsidR="00B232B8">
        <w:t>inknél oltár van, nálunk az oltár helyett úrasztala van. S amíg náluk eucharisztikus áldozás van, addig nálunk az úrasztala melletti közös étkezés van. Mi tehát az úrvacsorát nem tekintjük áldozatnak</w:t>
      </w:r>
      <w:r w:rsidR="000F20AC">
        <w:t xml:space="preserve">. A római egyház meggyőződése szerint a szentmise-áldozat és a kereszt-áldozat között lényegi azonosság van. Mind a szentmisét, mind a kereszt-áldozatot ugyanaz a főpap, Jézus Krisztus </w:t>
      </w:r>
      <w:r w:rsidR="000F20AC">
        <w:lastRenderedPageBreak/>
        <w:t>mutatja be. Ugyanaz a Krisztus, aki a kereszten a mennyei Atyának önmagát bemutatta és föláldozta.</w:t>
      </w:r>
      <w:r w:rsidR="004375CD">
        <w:t xml:space="preserve"> És most a folytatásban van a nagy eltérés a felfogásainkban. Ugyanaz áldozza fel magát felszentelt papjai keze által a szentmisében. Ez egy számottevő véleménykülönbség. Ennek a szemléletnek következménye az is, hogy minden oltáron feszületnek is kell lennie. Amelyik oltáron nincs feszület, azon nem lehet misézni. A keresztáldozat és a szentmise-áldozat közötti külö</w:t>
      </w:r>
      <w:r w:rsidR="00122DA9">
        <w:t>n</w:t>
      </w:r>
      <w:r w:rsidR="004375CD">
        <w:t xml:space="preserve">bség csupán csak az, </w:t>
      </w:r>
      <w:r w:rsidR="00177844">
        <w:t xml:space="preserve">hogy a mise nem </w:t>
      </w:r>
      <w:proofErr w:type="spellStart"/>
      <w:r w:rsidR="00177844">
        <w:t>véresáldozat</w:t>
      </w:r>
      <w:proofErr w:type="spellEnd"/>
      <w:r w:rsidR="00177844">
        <w:t>. Krisz</w:t>
      </w:r>
      <w:r w:rsidR="00665DB6">
        <w:t>t</w:t>
      </w:r>
      <w:r w:rsidR="00177844">
        <w:t>us ugyan végleges, elegendő, megismételhetetlen áldozatott mutatott be a kereszten, azonban a mise újból bemutatja, életbe lépteti, kiábrázolja Krisztusnak ezt az áldozatát, vértelen módon a jelenbe hozza. Úgy tartják, hogy a mennyei, a megdicsőült Krisztust az ő testének és vérének imádatán keresztül kell tisztelni. A megszentelt kenyér és bor az oltári szentség imádatában Krisztust ünnepli. Az oltári szentség imádata, gyakorlata meggyőződésünk szerint átlépi a bibliai határokat. Az eucharisztiát lehet ünnepelni vasárnaponként, de naponta is a gyülekezet kívánságára</w:t>
      </w:r>
      <w:r w:rsidR="0072396C">
        <w:t xml:space="preserve">, amennyiben rendelkezésre állhat egy felszentelt pap. Nagypénteken és nagyszombaton nem ünneplik az eucharisztiát. A II. Vatikáni Zsinat rendelkezése szerint az igeliturgia és az eucharisztia együtt alkotják a kultikus cselekményt. Eucharisztia tehát nincs liturgikus cselekmény nélkül, fordítva azonban lehetséges. Az egyház életének forrása és csúcsa véleményük szerint az eucharisztia. Az eucharisztia </w:t>
      </w:r>
      <w:proofErr w:type="spellStart"/>
      <w:r w:rsidR="0072396C">
        <w:t>liturgusa</w:t>
      </w:r>
      <w:proofErr w:type="spellEnd"/>
      <w:r w:rsidR="0072396C">
        <w:t xml:space="preserve"> a felszentelt püspök, illetve megbízása alapján a felszentelt pap. A szentáldozás feltételei a teljes közösség a katolikus egyházzal, a halálos bűntől való mentességnek a tudata, előzetes gyónás, lelki összeszedettség</w:t>
      </w:r>
      <w:r w:rsidR="004929A2">
        <w:t>, imádság, az egyház által előírt böjt megtartása, valamint megfelelő öltözék a Krisztus iránti tisztelet kifejezésére. Mivel a protestánsoknak nincsenek áldozó papjaik, hanem lelkészeik, és nincs meg náluk az úgynevezett „</w:t>
      </w:r>
      <w:proofErr w:type="spellStart"/>
      <w:r w:rsidR="004929A2">
        <w:t>apostolica</w:t>
      </w:r>
      <w:proofErr w:type="spellEnd"/>
      <w:r w:rsidR="004929A2">
        <w:t xml:space="preserve"> </w:t>
      </w:r>
      <w:proofErr w:type="spellStart"/>
      <w:r w:rsidR="004929A2">
        <w:t>successio</w:t>
      </w:r>
      <w:proofErr w:type="spellEnd"/>
      <w:r w:rsidR="004929A2">
        <w:t>”, ezért nézetük szerint a szentséget nem érvényesen szolgáltatják ki, és ezért tiltják meg híveiknek az úrvacsorázást a protestánsoknál.</w:t>
      </w:r>
    </w:p>
    <w:p w:rsidR="004929A2" w:rsidRDefault="004929A2" w:rsidP="00122DA9">
      <w:pPr>
        <w:spacing w:before="120"/>
        <w:jc w:val="both"/>
      </w:pPr>
      <w:r>
        <w:t xml:space="preserve">Lássuk az evangélikus egyház gyakorlatát. </w:t>
      </w:r>
      <w:r w:rsidR="00665DB6">
        <w:t xml:space="preserve">A lutheránus egyház ugyan elveti a </w:t>
      </w:r>
      <w:proofErr w:type="spellStart"/>
      <w:r w:rsidR="00665DB6">
        <w:t>transzszubsztanciáció</w:t>
      </w:r>
      <w:proofErr w:type="spellEnd"/>
      <w:r w:rsidR="00665DB6">
        <w:t xml:space="preserve"> tanát, azonban képviseli a </w:t>
      </w:r>
      <w:proofErr w:type="spellStart"/>
      <w:r w:rsidR="00665DB6">
        <w:t>konszubsztanciáció</w:t>
      </w:r>
      <w:proofErr w:type="spellEnd"/>
      <w:r w:rsidR="00665DB6">
        <w:t xml:space="preserve"> gondolatát. Ez azt jelenti, hogy egyenlő lényegűség, Ennek az alapját képezi a lutheri teológia </w:t>
      </w:r>
      <w:proofErr w:type="spellStart"/>
      <w:r w:rsidR="00C25D7D">
        <w:t>ubikvitás</w:t>
      </w:r>
      <w:proofErr w:type="spellEnd"/>
      <w:r w:rsidR="00C25D7D">
        <w:t xml:space="preserve"> tana. Ez szerint Krisztus megdicsőült testével is mindenütt jelen van, illetve jelen lehet. Tehát testének részecskéi valahogy ott vannak az úrvacsorai jegyekben. Az úrvacsorai jegyekkel tehát Jézus mennyei testét veszik magukhoz a hívek. Krisztus testének és vérének szubsztanciája ott van az elemek szubsztanciájában, szubsztanciájával, vagy azok </w:t>
      </w:r>
      <w:proofErr w:type="gramStart"/>
      <w:r w:rsidR="00C25D7D">
        <w:t xml:space="preserve">alatt </w:t>
      </w:r>
      <w:r w:rsidR="00430FFB">
        <w:t>,</w:t>
      </w:r>
      <w:r w:rsidR="00C25D7D">
        <w:t>illetve</w:t>
      </w:r>
      <w:proofErr w:type="gramEnd"/>
      <w:r w:rsidR="00C25D7D">
        <w:t xml:space="preserve"> felett. Krisztusnak ez a valóságos jelenléte mintegy </w:t>
      </w:r>
      <w:proofErr w:type="spellStart"/>
      <w:r w:rsidR="00C25D7D">
        <w:t>punktuálisan</w:t>
      </w:r>
      <w:proofErr w:type="spellEnd"/>
      <w:r w:rsidR="00C25D7D">
        <w:t xml:space="preserve"> hozzá van kötve a szent cselekményhez. </w:t>
      </w:r>
      <w:r w:rsidR="00956EBF">
        <w:t>Luther Krisztus kettős természetének az analógiája szerint az elválaszthatatlant hangsúlyozta. Ezért képviselte azt a felfogást, hogy Krisztusnak valamiképpen a jegyekkel, vagy azok alatt reálisan, valóságosan</w:t>
      </w:r>
      <w:r w:rsidR="00430FFB">
        <w:t>,</w:t>
      </w:r>
      <w:r w:rsidR="00956EBF">
        <w:t xml:space="preserve"> hús-test</w:t>
      </w:r>
      <w:r w:rsidR="00430FFB">
        <w:t xml:space="preserve">i mivoltában </w:t>
      </w:r>
      <w:r w:rsidR="00956EBF">
        <w:t xml:space="preserve">jelen kell lennie. Nézete szerint tehát az úrvacsorázás pillanatában Jézus valóságosan jelen van, azonban a kenyér és a bor szubsztanciája eközben nem szűnik meg. Miközben az úrvacsorázók </w:t>
      </w:r>
      <w:r w:rsidR="003E5B30">
        <w:t xml:space="preserve">velük együtt, testileg </w:t>
      </w:r>
      <w:r w:rsidR="00956EBF">
        <w:t xml:space="preserve">veszik az Úr testét és vérét, </w:t>
      </w:r>
      <w:r w:rsidR="003E5B30">
        <w:t xml:space="preserve">a méltatlanok pedig ítéletre veszik azt magukhoz. A kenyér és a bor, valamint Krisztus teste egy időben, párhuzamosan vannak jelen. Ez a valóságos jelenlét a liturgikus cselekmény és a vétel idejére korlátozódik. A reális jelenlét tehát csak addig tart, amíg a szent cselekmény zajlik. A római katolikus </w:t>
      </w:r>
      <w:proofErr w:type="spellStart"/>
      <w:r w:rsidR="003E5B30">
        <w:t>poziciónál</w:t>
      </w:r>
      <w:proofErr w:type="spellEnd"/>
      <w:r w:rsidR="003E5B30">
        <w:t xml:space="preserve"> láttuk, a szent jegyek átlényegülnek, és mindaddig, amíg egy morzsa ott van a </w:t>
      </w:r>
      <w:proofErr w:type="spellStart"/>
      <w:r w:rsidR="003E5B30">
        <w:t>konszekrált</w:t>
      </w:r>
      <w:proofErr w:type="spellEnd"/>
      <w:r w:rsidR="003E5B30">
        <w:t xml:space="preserve"> szent jegyből, abban benne van hús-vér test </w:t>
      </w:r>
      <w:proofErr w:type="gramStart"/>
      <w:r w:rsidR="003E5B30">
        <w:t>szerint  Jézus</w:t>
      </w:r>
      <w:proofErr w:type="gramEnd"/>
      <w:r w:rsidR="003E5B30">
        <w:t>. Krisztus a szent jegyek kiosztásakor még jelen van</w:t>
      </w:r>
      <w:r w:rsidR="003568D7">
        <w:t xml:space="preserve">, de a kiosztás után már nincs jelen. Ezért a megmaradt színeket az úrvacsora kiosztása után nem őrzik meg. A jelenlét nem tőlünk független valóság, hanem olyan ajándék, ami csak a hívőnek adatik. </w:t>
      </w:r>
      <w:proofErr w:type="spellStart"/>
      <w:r w:rsidR="003568D7">
        <w:t>Augusztinuszra</w:t>
      </w:r>
      <w:proofErr w:type="spellEnd"/>
      <w:r w:rsidR="003568D7">
        <w:t xml:space="preserve"> való hivatkozással kiemelik az ige szerepét, jelentőségét a jelenlét megvalósulásában. Az igének kell az elemet szentségéé tennie, máskülönben csak elem marad. Az úrvacsorázás a kenyér – az ostya – és a bor színe alatt történik. A megmaradt elemeket méltóképp kezelik, elfogyasztják, az ostyát későbbi felhasználásra megőrzik. </w:t>
      </w:r>
      <w:r w:rsidR="00FE79E4">
        <w:t xml:space="preserve">Többnyire havonta egyszer, </w:t>
      </w:r>
      <w:proofErr w:type="gramStart"/>
      <w:r w:rsidR="00FE79E4">
        <w:t>azonkívül</w:t>
      </w:r>
      <w:proofErr w:type="gramEnd"/>
      <w:r w:rsidR="00FE79E4">
        <w:t xml:space="preserve"> az üdvtörténeti ünnepnapokon, a Nagyhét során, </w:t>
      </w:r>
      <w:r w:rsidR="00FE79E4">
        <w:lastRenderedPageBreak/>
        <w:t>valamint rendkívüli alkalmakon ünneplik az úrvacsorát. Az igehirdetés és a sákramentu</w:t>
      </w:r>
      <w:r w:rsidR="00122DA9">
        <w:t>m</w:t>
      </w:r>
      <w:r w:rsidR="00FE79E4">
        <w:t>ok kiszolgáltatása ugyan két különböző cselekmény, mégis összetartoznak, fontos részei Isten egyetlen Igéjének. Az ige és a sákramentum formula tulajdonkép</w:t>
      </w:r>
      <w:r w:rsidR="00430FFB">
        <w:t>p</w:t>
      </w:r>
      <w:r w:rsidR="00FE79E4">
        <w:t>en egyetlen egységet jelent. Magát</w:t>
      </w:r>
      <w:r w:rsidR="00122DA9">
        <w:t xml:space="preserve"> </w:t>
      </w:r>
      <w:r w:rsidR="00FE79E4">
        <w:t xml:space="preserve">Jézus Krisztust, mint megfeszítettel, feltámadottal és </w:t>
      </w:r>
      <w:proofErr w:type="gramStart"/>
      <w:r w:rsidR="00FE79E4">
        <w:t xml:space="preserve">megdicsőülttel </w:t>
      </w:r>
      <w:r w:rsidR="00EC490B">
        <w:t>,</w:t>
      </w:r>
      <w:proofErr w:type="gramEnd"/>
      <w:r w:rsidR="00EC490B">
        <w:t xml:space="preserve"> aki istentisztelet cselekményében a tulajdon népével , gyülekezetével kíván találkozni. Ige és sákramentum a hívő számára egyszerre ajándék és ugyanakkor feladat: egybegyűjtés és kiküldés. Az úrvacsorát felszentelt lelkész szolgáltatja, mellette segédkezhetnek gyülekezeti tagok. Az úrvacsorázás feltétele a konfirmáció. A </w:t>
      </w:r>
      <w:proofErr w:type="spellStart"/>
      <w:r w:rsidR="00EC490B">
        <w:t>Leuenbergi</w:t>
      </w:r>
      <w:proofErr w:type="spellEnd"/>
      <w:r w:rsidR="00EC490B">
        <w:t xml:space="preserve"> Konkordiát – melyet 1973-ban írtak alá – aláíró egyházakkal </w:t>
      </w:r>
      <w:proofErr w:type="spellStart"/>
      <w:r w:rsidR="00EC490B">
        <w:t>interkommuniót</w:t>
      </w:r>
      <w:proofErr w:type="spellEnd"/>
      <w:r w:rsidR="00EC490B">
        <w:t xml:space="preserve">, közös úrvacsorázást, </w:t>
      </w:r>
      <w:r w:rsidR="00295319">
        <w:t xml:space="preserve">úrvacsorai közösséget gyakorolnak, így tehát velünk is. Nálunk ennek 500 évre visszamenő történelmi gyökere is van, az </w:t>
      </w:r>
      <w:proofErr w:type="spellStart"/>
      <w:r w:rsidR="00295319">
        <w:t>interkommunió</w:t>
      </w:r>
      <w:proofErr w:type="spellEnd"/>
      <w:r w:rsidR="00295319">
        <w:t xml:space="preserve">, a közös úrvacsorázás az evangélikus, lutheránus hittestvérekkel. </w:t>
      </w:r>
    </w:p>
    <w:p w:rsidR="00CE3AA3" w:rsidRDefault="00295319" w:rsidP="00122DA9">
      <w:pPr>
        <w:spacing w:before="120"/>
        <w:jc w:val="both"/>
      </w:pPr>
      <w:r>
        <w:t xml:space="preserve">Most lássuk a mi gyakorlatunkat, a református egyházét. A </w:t>
      </w:r>
      <w:proofErr w:type="gramStart"/>
      <w:r>
        <w:t>református tanítás</w:t>
      </w:r>
      <w:proofErr w:type="gramEnd"/>
      <w:r>
        <w:t xml:space="preserve"> külön választja a jegyeket, vagyis a kenyeret és a</w:t>
      </w:r>
      <w:r w:rsidR="00CB731F">
        <w:t xml:space="preserve"> bort a hétköznapi használattól, de nem tanít anyagok megváltozásáról. Jézus Krisztusnak ezek a szavai: „Ez az én testem”, illetve „vérem” csakis úgy értendők: amit Ő maga a világért tett. Ebből következően lelki értelemben és nem materiális, nem anyagi értelemben használja a kenyérnek az Ő testével, a bornak pedig az Ő vérével való azonosítását. Zwingli</w:t>
      </w:r>
      <w:r w:rsidR="0019648A">
        <w:t xml:space="preserve"> svájci, zürichi reformátornál</w:t>
      </w:r>
      <w:r w:rsidR="00CB731F">
        <w:t xml:space="preserve"> az úrvacsora – emlékvacsora, azonban az emlékezés nem az emberi emlékező erőt, hanem a Szentlélek emlékeztet</w:t>
      </w:r>
      <w:r w:rsidR="00122DA9">
        <w:t>ő</w:t>
      </w:r>
      <w:r w:rsidR="00CB731F">
        <w:t xml:space="preserve"> munkáját jelenti a hitben. Az úrvacsora tanában – mármint a Zwingliében – nincs semmi misztika</w:t>
      </w:r>
      <w:r w:rsidR="0019648A">
        <w:t>. Azt egyszerűen metonímiának, vagyis névcserének tekinti, ahol a jelzett valóság nevét átviszik a jelre, s így kapja a kenyér az Úr teste, a bor pedig az Úr vére megnevezést.  Nála a jelek célja az, hogy jelezzék azokat a javakat,</w:t>
      </w:r>
      <w:r w:rsidR="00C01CDF">
        <w:t xml:space="preserve"> </w:t>
      </w:r>
      <w:r w:rsidR="0019648A">
        <w:t>ajándékokat, melyeket Jézus kereszthalálával és dicsőséges feltámadásával megszerzett nekünk.</w:t>
      </w:r>
      <w:r w:rsidR="00122DA9">
        <w:t xml:space="preserve"> </w:t>
      </w:r>
      <w:r w:rsidR="0019648A">
        <w:t>Zwingli az úrvacsora ünneplését olyan gyülekezeti aktusként értelmezte, ahol a hívek megemlékeznek Krisztus keresztáldozatáról, és arról a gyülekezet nyilvánosan is va</w:t>
      </w:r>
      <w:r w:rsidR="00CE3AA3">
        <w:t xml:space="preserve">llást tesz, és a közös úrvacsorázás során eközben hitében megerősödik. Mint minden istentiszteleten is, úgy az úrvacsora alkalmával is Jézus Krisztus lélek által, a Szentlélek által van jelen. Jézus reális testi jelenléte a jegyekben bármilyen formában is számára elképzelhetetlen. </w:t>
      </w:r>
    </w:p>
    <w:p w:rsidR="00B50D6D" w:rsidRDefault="00CE3AA3" w:rsidP="00122DA9">
      <w:pPr>
        <w:spacing w:before="120"/>
        <w:jc w:val="both"/>
      </w:pPr>
      <w:r>
        <w:t xml:space="preserve">Kálvin tovább fejlesztette Zwingli úrvacsora tanát. Elvetette az úrvacsora merőben </w:t>
      </w:r>
      <w:proofErr w:type="spellStart"/>
      <w:r>
        <w:t>emlékezéskénti</w:t>
      </w:r>
      <w:proofErr w:type="spellEnd"/>
      <w:r>
        <w:t xml:space="preserve"> felfogását. Vallotta, hogy Jézus Krisztus az úrvacsorában, illetve az úrvacsorázáskor </w:t>
      </w:r>
      <w:r w:rsidR="00767879">
        <w:t>a Szentlélek által valóságosan jelen van</w:t>
      </w:r>
      <w:r w:rsidR="006E37C8">
        <w:t xml:space="preserve">, mégpedig úgy, mint az úrvacsora ajándékozója és ajándéka. Az úrvacsora </w:t>
      </w:r>
      <w:proofErr w:type="gramStart"/>
      <w:r w:rsidR="006E37C8">
        <w:t>több, mint</w:t>
      </w:r>
      <w:proofErr w:type="gramEnd"/>
      <w:r w:rsidR="006E37C8">
        <w:t xml:space="preserve"> megemlékezés. Az ugyanis a jelenlévő Krisztussal és az Ő testével, az Egyházzal való titokzatos egyesülés: </w:t>
      </w:r>
      <w:proofErr w:type="spellStart"/>
      <w:r w:rsidR="006E37C8">
        <w:t>Unio</w:t>
      </w:r>
      <w:proofErr w:type="spellEnd"/>
      <w:r w:rsidR="006E37C8">
        <w:t xml:space="preserve"> </w:t>
      </w:r>
      <w:proofErr w:type="spellStart"/>
      <w:r w:rsidR="00DA359F">
        <w:t>mistica</w:t>
      </w:r>
      <w:proofErr w:type="spellEnd"/>
      <w:r w:rsidR="00DA359F">
        <w:t xml:space="preserve"> </w:t>
      </w:r>
      <w:r w:rsidR="006E37C8">
        <w:t>c</w:t>
      </w:r>
      <w:r w:rsidR="00122DA9">
        <w:t>um</w:t>
      </w:r>
      <w:r w:rsidR="006E37C8">
        <w:t xml:space="preserve"> </w:t>
      </w:r>
      <w:proofErr w:type="spellStart"/>
      <w:r w:rsidR="006E37C8">
        <w:t>Christo</w:t>
      </w:r>
      <w:proofErr w:type="spellEnd"/>
      <w:r w:rsidR="006E37C8">
        <w:t>.</w:t>
      </w:r>
      <w:r w:rsidR="00DA359F">
        <w:t xml:space="preserve"> Az úrvacsora a Szentlélek által vertikálisan egyesít a Fővel, Krisztussal, horizontálisan pedig </w:t>
      </w:r>
      <w:proofErr w:type="spellStart"/>
      <w:r w:rsidR="00DA359F">
        <w:t>kommúniót</w:t>
      </w:r>
      <w:proofErr w:type="spellEnd"/>
      <w:r w:rsidR="00DA359F">
        <w:t>, közösséget hoz létre a Krisztustest tagjai között. Jézus Krisztus jelenléte nincs hozzákötve az elemekhez. A sákramentumban valóban vesszük Krisztus testét és vérét, ámde lelki módon. A sákramentumot Krisztus eszközként adta nekünk, hogy önmagát közölje velünk, mint ahogy a hirdetett ige is: „aki titeket hallgat, engem hallgat”.Zwinglivel együtt vallotta, hogy Krisztus mennybemenetele után is megtartotta testből és vérből való igazi testét</w:t>
      </w:r>
      <w:r w:rsidR="00300D4E">
        <w:t xml:space="preserve">, amely azonban a mennyben van. Ül az Atya Istennek jobbján, onnan </w:t>
      </w:r>
      <w:proofErr w:type="spellStart"/>
      <w:r w:rsidR="00300D4E">
        <w:t>lészen</w:t>
      </w:r>
      <w:proofErr w:type="spellEnd"/>
      <w:r w:rsidR="00300D4E">
        <w:t xml:space="preserve"> eljövendő. Hangsúlyozta, hogy míg Krisztus testileg a mennyben van, azonban közte és az úrvacsorázók közötti távolságot ki győzte le? A Szentlélek. A Szentlélek ugyanis a hittel úrvacsorázót a mennyei Krisztushoz emeli</w:t>
      </w:r>
      <w:r w:rsidR="00071A49">
        <w:t>,</w:t>
      </w:r>
      <w:r w:rsidR="00300D4E">
        <w:t xml:space="preserve"> </w:t>
      </w:r>
      <w:r w:rsidR="00071A49">
        <w:t xml:space="preserve">akit lélekben, lelki módon táplál Krisztus az Ő mennyei testével és vérével. Vagyis a Szentlélek által Krisztus valósággal közli is azt, amit az úrvacsora jegyei mutatnak. Kálvin számára az volt a fontos, hogy mit tesz Krisztus az úrvacsorában, és hogyan jutunk mi </w:t>
      </w:r>
      <w:proofErr w:type="gramStart"/>
      <w:r w:rsidR="00071A49">
        <w:t>azáltal</w:t>
      </w:r>
      <w:proofErr w:type="gramEnd"/>
      <w:r w:rsidR="00071A49">
        <w:t xml:space="preserve"> az egész Krisztussal titokzatos életközösségre. Ez pedig nem azáltal történik, hogy Krisztus az úrvacsorában alászáll, hanem azáltal, hogy szívünket a látható jegyek által az úrvacsorázás eseményében magához emeli a Szentlélek által.</w:t>
      </w:r>
      <w:r w:rsidR="00E86E44">
        <w:t xml:space="preserve"> Tehát az úrvacsorában a megdicsőült Krisztus </w:t>
      </w:r>
      <w:r w:rsidR="00E86E44">
        <w:lastRenderedPageBreak/>
        <w:t xml:space="preserve">úgy van jelen, hogy az Ő személyével, teljes valójával közösségre lép velünk. De ez a valóságos jelenlét a hívő számára csak a Szentlélek által történik. Ezt nevezzük reális prezenciának, illetve perszonális prezenciának. A megdicsőült Krisztus testileg tehát az Atya jobbján ül, de Szentlelke által közöttünk munkálkodik. Ezt nevezték Kálvin ellenfelei </w:t>
      </w:r>
      <w:proofErr w:type="spellStart"/>
      <w:r w:rsidR="00E86E44" w:rsidRPr="00E86E44">
        <w:rPr>
          <w:i/>
        </w:rPr>
        <w:t>extrakálvinitikum</w:t>
      </w:r>
      <w:r w:rsidR="00C01CDF">
        <w:rPr>
          <w:i/>
        </w:rPr>
        <w:t>-</w:t>
      </w:r>
      <w:r w:rsidR="00E86E44" w:rsidRPr="00C01CDF">
        <w:t>nak</w:t>
      </w:r>
      <w:proofErr w:type="spellEnd"/>
      <w:r w:rsidR="00E86E44" w:rsidRPr="00C01CDF">
        <w:t>.</w:t>
      </w:r>
      <w:r w:rsidR="00E86E44">
        <w:t xml:space="preserve"> Az úrvacsorában a közönséges kenyeret, illetve bort </w:t>
      </w:r>
      <w:r w:rsidR="00BB3EAF">
        <w:t>kell külső jelként használni, s az úrvacsorázás nálunk két szín alatt történik. Az úrvacsorai liturgiát a gyülekezet lelkipásztora végzi, a jegyek kiosztásánál segítségül lehetnek a presbiterek, vagy gyülekezeti tagok. A megmaradt jegyeket m</w:t>
      </w:r>
      <w:r w:rsidR="00C01CDF">
        <w:t>é</w:t>
      </w:r>
      <w:r w:rsidR="00BB3EAF">
        <w:t>lt</w:t>
      </w:r>
      <w:r w:rsidR="00C01CDF">
        <w:t>ó</w:t>
      </w:r>
      <w:r w:rsidR="00BB3EAF">
        <w:t xml:space="preserve"> m</w:t>
      </w:r>
      <w:r w:rsidR="00C01CDF">
        <w:t>ó</w:t>
      </w:r>
      <w:r w:rsidR="00BB3EAF">
        <w:t>don felhasználják. Úrvacsorázásra többnyire évente 6 alkalommal kerül sor – ma már inkább havonta egyszer. Az igehirdetés és az úrvacsorázás egyetlen egységet képez. Úrvacsorával élnek a gyülekezet konfirmált tagjai. Napjainkban ennek ellenőrzése főleg városi nagygyülekezet</w:t>
      </w:r>
      <w:r w:rsidR="004244CF">
        <w:t>ek</w:t>
      </w:r>
      <w:r w:rsidR="00BB3EAF">
        <w:t xml:space="preserve">ben, de falvakban sem </w:t>
      </w:r>
      <w:r w:rsidR="004244CF">
        <w:t>igen t</w:t>
      </w:r>
      <w:r w:rsidR="00BB3EAF">
        <w:t>örténik.</w:t>
      </w:r>
      <w:r w:rsidR="004244CF">
        <w:t xml:space="preserve"> Korábban az úrvacsorai közösségtől való eltiltás az egyházfegyelem gyakorlásának a részét képezte. Ma nem annyira a kirekesztésről vagy eltiltásról kell gondolkozni, hanem eligazító tanítást kell adni az úrasztalához járulás módjáról, feltételeiről, amint a Heidelbergi Káté 81., 82. kérdés-felelete, valamint „Az egyházi könyörgések alapja” című írásában maga Kálvin János is ezt veszi.</w:t>
      </w:r>
      <w:r w:rsidR="007A78A4">
        <w:t xml:space="preserve"> A szereztetési igéhez rendelt intelem </w:t>
      </w:r>
      <w:r w:rsidR="00C01CDF">
        <w:t xml:space="preserve">a </w:t>
      </w:r>
      <w:r w:rsidR="007A78A4">
        <w:t>méltatlan étkezés vonatkozásában nem az úrvacsorázó</w:t>
      </w:r>
      <w:r w:rsidR="00C01CDF">
        <w:t xml:space="preserve"> méltatlanságára utal</w:t>
      </w:r>
      <w:r w:rsidR="007A78A4">
        <w:t>, hiszen „nincsen csak egyetlen igaz is”, hanem az úrvacsorához méltatlan magatartásra gondol</w:t>
      </w:r>
      <w:r w:rsidR="00C01CDF">
        <w:t xml:space="preserve"> az apostol</w:t>
      </w:r>
      <w:r w:rsidR="007A78A4">
        <w:t xml:space="preserve">. Gondoljunk a </w:t>
      </w:r>
      <w:proofErr w:type="spellStart"/>
      <w:r w:rsidR="007A78A4">
        <w:t>korintusi</w:t>
      </w:r>
      <w:proofErr w:type="spellEnd"/>
      <w:r w:rsidR="007A78A4">
        <w:t xml:space="preserve"> gyülekezetre: egybegyűltek a tehetősek korán a szeretetvendégségre, dőzsöltek; a rabszolgák meg a szegények későn kerültek oda,</w:t>
      </w:r>
      <w:r w:rsidR="00122DA9">
        <w:t xml:space="preserve"> </w:t>
      </w:r>
      <w:r w:rsidR="007A78A4">
        <w:t xml:space="preserve">nekik tényleg csak a </w:t>
      </w:r>
      <w:r w:rsidR="006736AA">
        <w:t>szent cselekmény</w:t>
      </w:r>
      <w:r w:rsidR="007A78A4">
        <w:t xml:space="preserve"> jutott, holott nekik lett volna első renden fontosabb</w:t>
      </w:r>
      <w:r w:rsidR="006736AA">
        <w:t>, hogy a szeretetvendégség áldásaiban tudjanak részesedni. És ezt a magatartási formát nevezi az apostol méltatlan dolognak, az úrvacsorához ez nem illik! Ez a kirekesztő, a másikat kinullázó viselkedés. Nem szabad felelőtlen könnyelműséggel, de túlzott aggályoskodással sem viszonyulni az úrvacsorához</w:t>
      </w:r>
      <w:r w:rsidR="00B72F6E">
        <w:t xml:space="preserve">. A Heidelbergi káté 81. kérdés-felelete ajánlja megfontolásra, érdemes magunkba ereszteni ezt a gondolatot: bánkódunk-e bűneink miatt? </w:t>
      </w:r>
      <w:proofErr w:type="gramStart"/>
      <w:r w:rsidR="00B72F6E">
        <w:t>hogyan</w:t>
      </w:r>
      <w:proofErr w:type="gramEnd"/>
      <w:r w:rsidR="00B72F6E">
        <w:t xml:space="preserve"> készülünk az úrvacsorára? De előtte gondoljuk csak végig magatartásunkat, napjainkat és így tovább; bánkódunk-e elkövetett bűneink matt? Bízunk-e Jézus Krisztus bűntörlő, vétkeinket elfedező áldozatának az erejében, bízunk-e ebben? </w:t>
      </w:r>
      <w:proofErr w:type="gramStart"/>
      <w:r w:rsidR="00B72F6E">
        <w:t xml:space="preserve">Vágyódunk-e </w:t>
      </w:r>
      <w:r w:rsidR="0091302D">
        <w:t xml:space="preserve"> hitünkben</w:t>
      </w:r>
      <w:proofErr w:type="gramEnd"/>
      <w:r w:rsidR="0091302D">
        <w:t xml:space="preserve"> megerősödni és életünket megújítani, megjobbítani? Mivel a református trad</w:t>
      </w:r>
      <w:r w:rsidR="00122DA9">
        <w:t>i</w:t>
      </w:r>
      <w:r w:rsidR="0091302D">
        <w:t xml:space="preserve">cionális úrvacsorázást túlzottan megterhelte a bűnbánat motívuma, és kevés volt benne a megdicsőült, a feltámadott Jézus Krisztussal való együtt-örvendezés, ezért emiatt is </w:t>
      </w:r>
      <w:proofErr w:type="spellStart"/>
      <w:r w:rsidR="0091302D">
        <w:t>okan</w:t>
      </w:r>
      <w:proofErr w:type="spellEnd"/>
      <w:r w:rsidR="0091302D">
        <w:t xml:space="preserve"> távol tartják magukat az úrvacsorázástól. Végül, mintegy össze</w:t>
      </w:r>
      <w:r w:rsidR="000818C7">
        <w:t>g</w:t>
      </w:r>
      <w:r w:rsidR="0091302D">
        <w:t xml:space="preserve">zésképen, az úrvacsora ünneplésekor a Szentháromság </w:t>
      </w:r>
      <w:proofErr w:type="gramStart"/>
      <w:r w:rsidR="0091302D">
        <w:t>Isten .</w:t>
      </w:r>
      <w:proofErr w:type="gramEnd"/>
      <w:r w:rsidR="0091302D">
        <w:t>. munkájával találkozunk. Benne jelen van a teremtő Mennyei Atya iránti hála, akinek a gondviselő munkája nyomán</w:t>
      </w:r>
      <w:r w:rsidR="00D53628">
        <w:t xml:space="preserve"> az Úr asztalára ker</w:t>
      </w:r>
      <w:r w:rsidR="0091302D">
        <w:t>ülhet</w:t>
      </w:r>
      <w:r w:rsidR="00D53628">
        <w:t xml:space="preserve"> az úrvacsora két eleme: a kenyér és a bor.</w:t>
      </w:r>
      <w:r w:rsidR="0051229C">
        <w:t xml:space="preserve"> Hála, eucharisztia a terem</w:t>
      </w:r>
      <w:r w:rsidR="00122DA9">
        <w:t>t</w:t>
      </w:r>
      <w:r w:rsidR="0051229C">
        <w:t>és és a gondviselés művéért. Ott van benne a Krisztus emlékezete, vagyis emlékeztetés a teremtett világnak a bűn általi fenyegetettségére, mégpedig Jézus Krisztus megváltó művére. Anamnézis: visszaemlékezés, emlékezés</w:t>
      </w:r>
      <w:r w:rsidR="000818C7">
        <w:t xml:space="preserve">; Krisztus meghalt miattunk, helyettünk és érettünk. Az úrvacsora ünneplésének elengedhetetlen része az … </w:t>
      </w:r>
      <w:proofErr w:type="gramStart"/>
      <w:r w:rsidR="000818C7">
        <w:t>A</w:t>
      </w:r>
      <w:proofErr w:type="gramEnd"/>
      <w:r w:rsidR="000818C7">
        <w:t xml:space="preserve"> Szentlélek hívása, az Ő jöveteléért való imádkozás, hiszen a Szentlélek emel fel minket a megdicsőült Jézus Krisztushoz, és tesz képessé arra, hogy Isten hűségének, szabadító szeretetének hordozóivá váljunk, új teremtés részeseivé legyünk. A Szentlélek az úrvacsora szegénységében – egy falat kenyér és egy korty bor – ráébreszt minket a mi saját, emberi szegénységünkre és szánalomra méltó voltunkra. Ugyanakkor tudatosítja, hogy úton vagyunk</w:t>
      </w:r>
      <w:r w:rsidR="004B193C">
        <w:t xml:space="preserve">. Krisztus egyetemes jelenléte az Ő dicsőséges </w:t>
      </w:r>
      <w:proofErr w:type="spellStart"/>
      <w:r w:rsidR="004B193C">
        <w:t>parúziája</w:t>
      </w:r>
      <w:proofErr w:type="spellEnd"/>
      <w:r w:rsidR="004B193C">
        <w:t xml:space="preserve"> visszajövetele felé. Így válik az úrvacsora, az úrvacsorai étkezés szegénysége a mennyei dicsőség elővételezésévé.</w:t>
      </w:r>
    </w:p>
    <w:p w:rsidR="006736AA" w:rsidRDefault="004B193C" w:rsidP="00986446">
      <w:pPr>
        <w:spacing w:before="120"/>
        <w:jc w:val="both"/>
      </w:pPr>
      <w:r>
        <w:t xml:space="preserve">És most – mintegy záradék gyanánt – ami pedig most az eucharisztikus világkongresszust illeti, a római egyháznak joga és lehetősége ilyen nemzetközi tömegrendezvényt rendezni. És itt nemcsak a magyar római katolikusok, illetve a magyar reformátusok szembenállásáról van szó, hanem itt határozott teológiai, tehát elvi nézetkülönbségről, ahogy hallottuk is az </w:t>
      </w:r>
      <w:r>
        <w:lastRenderedPageBreak/>
        <w:t>úrvacsora értelmezését. Mint ahogy azt már az úrvacsoráról, illetve az eucharisztiáról szóló fejtegetéseim során is lehetett érzékelni.</w:t>
      </w:r>
      <w:r w:rsidR="00D4147A">
        <w:t xml:space="preserve"> Nem degradálni, nem becsmérelni, nem gátolni és nem akadályozni kell ezt a rendezvényt, hanem a híveinket kell tanítani. Meg kell ismertetni őket azzal, hogy mi miért is nem tudunk azonosulni a szentségimádással. Tehát egy ilyen világkongresszus arra is jó, hogy megerősödjünk hit-tudatunkban, egyházi identitásunkban, a reformátori teológiai felismerésben, tisztánlátásban. Az 1Kor 11,24-en alapuló megnevezés az eucharisztia</w:t>
      </w:r>
      <w:r w:rsidR="00B50D6D">
        <w:t xml:space="preserve">, mely szerint Jézus hálát adott, majd megtörte a kenyeret. Nem azt jelentette, hogy a kenyérre kért áldást, hanem azt, hogy Istent áldotta, Istent magasztalta minden jótéteményéért és adományáért. Mivel nem osztjuk az átlényegülés tanát, és az úrvacsorázást nem tekintjük </w:t>
      </w:r>
      <w:proofErr w:type="gramStart"/>
      <w:r w:rsidR="00B50D6D">
        <w:t>áldozat bemutatásnak</w:t>
      </w:r>
      <w:proofErr w:type="gramEnd"/>
      <w:r w:rsidR="00B50D6D">
        <w:t xml:space="preserve">, valamint a lelkészeinknek  nem tulajdonítunk olyan lelki hatalmat, mint a római egyház az </w:t>
      </w:r>
      <w:proofErr w:type="spellStart"/>
      <w:r w:rsidR="00B50D6D">
        <w:t>ordinált</w:t>
      </w:r>
      <w:proofErr w:type="spellEnd"/>
      <w:r w:rsidR="00B50D6D">
        <w:t xml:space="preserve"> papjainak. Mivel nem szeretnénk anyagba zárni a megdicsőült Krisztust</w:t>
      </w:r>
      <w:r w:rsidR="00797B19">
        <w:t xml:space="preserve"> és nem vagyunk hívei a kiábrázolás imádatának, ezért tőlünk idegen a „legméltóságosabb oltári szentség” tisztelete, </w:t>
      </w:r>
      <w:proofErr w:type="gramStart"/>
      <w:r w:rsidR="00797B19">
        <w:t>imádata ,</w:t>
      </w:r>
      <w:proofErr w:type="gramEnd"/>
      <w:r w:rsidR="00797B19">
        <w:t xml:space="preserve"> körmenetben való hordozása, templomi kihelyezése. Voltakép</w:t>
      </w:r>
      <w:r w:rsidR="00C01CDF">
        <w:t>p</w:t>
      </w:r>
      <w:r w:rsidR="00797B19">
        <w:t xml:space="preserve">en az Eucharisztikus Világkongresszus hátterében az húzódott meg, hogy a római egyház fontosnak érezte a XIX. században, hogy az előretörő szekularizációval szemben a maga társadalmi </w:t>
      </w:r>
      <w:proofErr w:type="gramStart"/>
      <w:r w:rsidR="00797B19">
        <w:t>jelentőségét ,</w:t>
      </w:r>
      <w:proofErr w:type="gramEnd"/>
      <w:r w:rsidR="00797B19">
        <w:t xml:space="preserve"> társadalmi súlyát és erejét demonstrálja. Ez a szándék napjainkban is fölfedezhető. De ismétlem, ehhez joga van és lehetősége is van a római egyháznak. E mostani világkongresszus jelmondata: „Minden forrásom belőle fakad”</w:t>
      </w:r>
      <w:r w:rsidR="00253668">
        <w:t>, és voltak a kongresszus tematikus bevezető esztendők. Az első tematikus bevezető esztendő a „Minden forrás”</w:t>
      </w:r>
      <w:proofErr w:type="spellStart"/>
      <w:r w:rsidR="00253668">
        <w:t>-t</w:t>
      </w:r>
      <w:proofErr w:type="spellEnd"/>
      <w:r w:rsidR="00253668">
        <w:t xml:space="preserve"> az eucharisztiára vonatkoztatottan így dolgozta fel, ezzel a központi témamegjelöléssel, hogy az </w:t>
      </w:r>
      <w:proofErr w:type="gramStart"/>
      <w:r w:rsidR="00253668">
        <w:t>eucharisztia</w:t>
      </w:r>
      <w:proofErr w:type="gramEnd"/>
      <w:r w:rsidR="00253668">
        <w:t xml:space="preserve"> mint egyéni keresztény élet forrása. Ez az első tematikus esztendő. Az eucharisztia, mint az egyéni keresztény élet forrása. A második év: az eucharisztia az egyház forrása. Harmadik: az eucharisztia forrás a világ számára. És egy zárómondat, szeretett testvérek: mennyivel másabb a mi Magyar Református Világtalálkozónk jelmondata, mely szerint „Krisztus a jövőnk, együtt követjük Őt”</w:t>
      </w:r>
      <w:r w:rsidR="008228FA">
        <w:t xml:space="preserve">. Itt minden eucharisztia, </w:t>
      </w:r>
      <w:proofErr w:type="spellStart"/>
      <w:r w:rsidR="008228FA">
        <w:t>eucharisztia</w:t>
      </w:r>
      <w:proofErr w:type="spellEnd"/>
      <w:r w:rsidR="008228FA">
        <w:t xml:space="preserve"> mindenek forrása, de hol marad Krisztus?  „</w:t>
      </w:r>
      <w:proofErr w:type="spellStart"/>
      <w:r w:rsidR="008228FA">
        <w:t>Krisztus</w:t>
      </w:r>
      <w:proofErr w:type="spellEnd"/>
      <w:r w:rsidR="008228FA">
        <w:t xml:space="preserve"> a jövőnk, együtt követjük Őt”, vagyis nem nőhet senki és semmi Krisztus fölébe. Még a legméltóságosabb oltári szentség sem.</w:t>
      </w:r>
    </w:p>
    <w:p w:rsidR="008228FA" w:rsidRPr="00E86E44" w:rsidRDefault="008228FA" w:rsidP="00986446">
      <w:pPr>
        <w:spacing w:before="120"/>
        <w:jc w:val="both"/>
      </w:pPr>
      <w:r>
        <w:t>Köszönöm szépen a figyelmet.</w:t>
      </w:r>
    </w:p>
    <w:sectPr w:rsidR="008228FA" w:rsidRPr="00E86E4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29B" w:rsidRDefault="002E629B" w:rsidP="001D32BA">
      <w:r>
        <w:separator/>
      </w:r>
    </w:p>
  </w:endnote>
  <w:endnote w:type="continuationSeparator" w:id="0">
    <w:p w:rsidR="002E629B" w:rsidRDefault="002E629B" w:rsidP="001D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361022"/>
      <w:docPartObj>
        <w:docPartGallery w:val="Page Numbers (Bottom of Page)"/>
        <w:docPartUnique/>
      </w:docPartObj>
    </w:sdtPr>
    <w:sdtEndPr/>
    <w:sdtContent>
      <w:p w:rsidR="001D32BA" w:rsidRDefault="001D32BA">
        <w:pPr>
          <w:pStyle w:val="llb"/>
          <w:jc w:val="center"/>
        </w:pPr>
        <w:r>
          <w:fldChar w:fldCharType="begin"/>
        </w:r>
        <w:r>
          <w:instrText>PAGE   \* MERGEFORMAT</w:instrText>
        </w:r>
        <w:r>
          <w:fldChar w:fldCharType="separate"/>
        </w:r>
        <w:r w:rsidR="00C01CDF">
          <w:rPr>
            <w:noProof/>
          </w:rPr>
          <w:t>1</w:t>
        </w:r>
        <w:r>
          <w:fldChar w:fldCharType="end"/>
        </w:r>
      </w:p>
    </w:sdtContent>
  </w:sdt>
  <w:p w:rsidR="001D32BA" w:rsidRDefault="001D32B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29B" w:rsidRDefault="002E629B" w:rsidP="001D32BA">
      <w:r>
        <w:separator/>
      </w:r>
    </w:p>
  </w:footnote>
  <w:footnote w:type="continuationSeparator" w:id="0">
    <w:p w:rsidR="002E629B" w:rsidRDefault="002E629B" w:rsidP="001D3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3D3"/>
    <w:rsid w:val="00017CE9"/>
    <w:rsid w:val="00035968"/>
    <w:rsid w:val="00056BB3"/>
    <w:rsid w:val="00057C00"/>
    <w:rsid w:val="00071A49"/>
    <w:rsid w:val="000818C7"/>
    <w:rsid w:val="000F20AC"/>
    <w:rsid w:val="001003FC"/>
    <w:rsid w:val="00122DA9"/>
    <w:rsid w:val="00177844"/>
    <w:rsid w:val="0019648A"/>
    <w:rsid w:val="001D32BA"/>
    <w:rsid w:val="00231DE1"/>
    <w:rsid w:val="00246A9A"/>
    <w:rsid w:val="0025032B"/>
    <w:rsid w:val="00253668"/>
    <w:rsid w:val="00295319"/>
    <w:rsid w:val="002E629B"/>
    <w:rsid w:val="00300D4E"/>
    <w:rsid w:val="00301428"/>
    <w:rsid w:val="00314366"/>
    <w:rsid w:val="003568D7"/>
    <w:rsid w:val="00384BDA"/>
    <w:rsid w:val="003E5B30"/>
    <w:rsid w:val="00422E6B"/>
    <w:rsid w:val="004244CF"/>
    <w:rsid w:val="00430FFB"/>
    <w:rsid w:val="004375CD"/>
    <w:rsid w:val="00464CB4"/>
    <w:rsid w:val="00471966"/>
    <w:rsid w:val="004929A2"/>
    <w:rsid w:val="004B193C"/>
    <w:rsid w:val="0051229C"/>
    <w:rsid w:val="005E2AED"/>
    <w:rsid w:val="006638AF"/>
    <w:rsid w:val="00665DB6"/>
    <w:rsid w:val="006736AA"/>
    <w:rsid w:val="00690FA4"/>
    <w:rsid w:val="006B35B5"/>
    <w:rsid w:val="006E37C8"/>
    <w:rsid w:val="006F41EB"/>
    <w:rsid w:val="0072396C"/>
    <w:rsid w:val="00746EBF"/>
    <w:rsid w:val="00767879"/>
    <w:rsid w:val="00783E67"/>
    <w:rsid w:val="00797B19"/>
    <w:rsid w:val="007A78A4"/>
    <w:rsid w:val="007D7C83"/>
    <w:rsid w:val="007E4FA7"/>
    <w:rsid w:val="008228FA"/>
    <w:rsid w:val="008D2610"/>
    <w:rsid w:val="0091302D"/>
    <w:rsid w:val="0094441D"/>
    <w:rsid w:val="00956EBF"/>
    <w:rsid w:val="00986446"/>
    <w:rsid w:val="0099514A"/>
    <w:rsid w:val="009D53D3"/>
    <w:rsid w:val="009F5C9D"/>
    <w:rsid w:val="00A00DB6"/>
    <w:rsid w:val="00A545D2"/>
    <w:rsid w:val="00A674F8"/>
    <w:rsid w:val="00AF59B1"/>
    <w:rsid w:val="00B22BC1"/>
    <w:rsid w:val="00B232B8"/>
    <w:rsid w:val="00B30437"/>
    <w:rsid w:val="00B50D6D"/>
    <w:rsid w:val="00B72F6E"/>
    <w:rsid w:val="00B8531D"/>
    <w:rsid w:val="00BB3EAF"/>
    <w:rsid w:val="00BD242D"/>
    <w:rsid w:val="00BE3726"/>
    <w:rsid w:val="00C01CDF"/>
    <w:rsid w:val="00C24585"/>
    <w:rsid w:val="00C25D7D"/>
    <w:rsid w:val="00C271ED"/>
    <w:rsid w:val="00CB731F"/>
    <w:rsid w:val="00CE3AA3"/>
    <w:rsid w:val="00D01924"/>
    <w:rsid w:val="00D4147A"/>
    <w:rsid w:val="00D53628"/>
    <w:rsid w:val="00DA359F"/>
    <w:rsid w:val="00DF1558"/>
    <w:rsid w:val="00E86E44"/>
    <w:rsid w:val="00EC490B"/>
    <w:rsid w:val="00F52EB8"/>
    <w:rsid w:val="00F73C75"/>
    <w:rsid w:val="00FA0569"/>
    <w:rsid w:val="00FE79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D32BA"/>
    <w:pPr>
      <w:tabs>
        <w:tab w:val="center" w:pos="4536"/>
        <w:tab w:val="right" w:pos="9072"/>
      </w:tabs>
    </w:pPr>
  </w:style>
  <w:style w:type="character" w:customStyle="1" w:styleId="lfejChar">
    <w:name w:val="Élőfej Char"/>
    <w:basedOn w:val="Bekezdsalapbettpusa"/>
    <w:link w:val="lfej"/>
    <w:uiPriority w:val="99"/>
    <w:rsid w:val="001D32BA"/>
  </w:style>
  <w:style w:type="paragraph" w:styleId="llb">
    <w:name w:val="footer"/>
    <w:basedOn w:val="Norml"/>
    <w:link w:val="llbChar"/>
    <w:uiPriority w:val="99"/>
    <w:unhideWhenUsed/>
    <w:rsid w:val="001D32BA"/>
    <w:pPr>
      <w:tabs>
        <w:tab w:val="center" w:pos="4536"/>
        <w:tab w:val="right" w:pos="9072"/>
      </w:tabs>
    </w:pPr>
  </w:style>
  <w:style w:type="character" w:customStyle="1" w:styleId="llbChar">
    <w:name w:val="Élőláb Char"/>
    <w:basedOn w:val="Bekezdsalapbettpusa"/>
    <w:link w:val="llb"/>
    <w:uiPriority w:val="99"/>
    <w:rsid w:val="001D32BA"/>
  </w:style>
  <w:style w:type="paragraph" w:styleId="Buborkszveg">
    <w:name w:val="Balloon Text"/>
    <w:basedOn w:val="Norml"/>
    <w:link w:val="BuborkszvegChar"/>
    <w:uiPriority w:val="99"/>
    <w:semiHidden/>
    <w:unhideWhenUsed/>
    <w:rsid w:val="008228FA"/>
    <w:rPr>
      <w:rFonts w:ascii="Tahoma" w:hAnsi="Tahoma" w:cs="Tahoma"/>
      <w:sz w:val="16"/>
      <w:szCs w:val="16"/>
    </w:rPr>
  </w:style>
  <w:style w:type="character" w:customStyle="1" w:styleId="BuborkszvegChar">
    <w:name w:val="Buborékszöveg Char"/>
    <w:basedOn w:val="Bekezdsalapbettpusa"/>
    <w:link w:val="Buborkszveg"/>
    <w:uiPriority w:val="99"/>
    <w:semiHidden/>
    <w:rsid w:val="008228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D32BA"/>
    <w:pPr>
      <w:tabs>
        <w:tab w:val="center" w:pos="4536"/>
        <w:tab w:val="right" w:pos="9072"/>
      </w:tabs>
    </w:pPr>
  </w:style>
  <w:style w:type="character" w:customStyle="1" w:styleId="lfejChar">
    <w:name w:val="Élőfej Char"/>
    <w:basedOn w:val="Bekezdsalapbettpusa"/>
    <w:link w:val="lfej"/>
    <w:uiPriority w:val="99"/>
    <w:rsid w:val="001D32BA"/>
  </w:style>
  <w:style w:type="paragraph" w:styleId="llb">
    <w:name w:val="footer"/>
    <w:basedOn w:val="Norml"/>
    <w:link w:val="llbChar"/>
    <w:uiPriority w:val="99"/>
    <w:unhideWhenUsed/>
    <w:rsid w:val="001D32BA"/>
    <w:pPr>
      <w:tabs>
        <w:tab w:val="center" w:pos="4536"/>
        <w:tab w:val="right" w:pos="9072"/>
      </w:tabs>
    </w:pPr>
  </w:style>
  <w:style w:type="character" w:customStyle="1" w:styleId="llbChar">
    <w:name w:val="Élőláb Char"/>
    <w:basedOn w:val="Bekezdsalapbettpusa"/>
    <w:link w:val="llb"/>
    <w:uiPriority w:val="99"/>
    <w:rsid w:val="001D32BA"/>
  </w:style>
  <w:style w:type="paragraph" w:styleId="Buborkszveg">
    <w:name w:val="Balloon Text"/>
    <w:basedOn w:val="Norml"/>
    <w:link w:val="BuborkszvegChar"/>
    <w:uiPriority w:val="99"/>
    <w:semiHidden/>
    <w:unhideWhenUsed/>
    <w:rsid w:val="008228FA"/>
    <w:rPr>
      <w:rFonts w:ascii="Tahoma" w:hAnsi="Tahoma" w:cs="Tahoma"/>
      <w:sz w:val="16"/>
      <w:szCs w:val="16"/>
    </w:rPr>
  </w:style>
  <w:style w:type="character" w:customStyle="1" w:styleId="BuborkszvegChar">
    <w:name w:val="Buborékszöveg Char"/>
    <w:basedOn w:val="Bekezdsalapbettpusa"/>
    <w:link w:val="Buborkszveg"/>
    <w:uiPriority w:val="99"/>
    <w:semiHidden/>
    <w:rsid w:val="008228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59F8B-094B-4552-ADC5-CBC686DB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8</Pages>
  <Words>4061</Words>
  <Characters>28024</Characters>
  <Application>Microsoft Office Word</Application>
  <DocSecurity>0</DocSecurity>
  <Lines>233</Lines>
  <Paragraphs>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Szilágyi</dc:creator>
  <cp:lastModifiedBy>Szilágyi</cp:lastModifiedBy>
  <cp:revision>10</cp:revision>
  <dcterms:created xsi:type="dcterms:W3CDTF">2021-09-08T09:35:00Z</dcterms:created>
  <dcterms:modified xsi:type="dcterms:W3CDTF">2021-09-16T09:14:00Z</dcterms:modified>
</cp:coreProperties>
</file>